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categ_mapping</w:t>
      </w:r>
      <w:r>
        <w:t xml:space="preserve">: converts a categorical column into binary variables (one‑hot). Can use n columns or n-1 columns.</w:t>
      </w:r>
    </w:p>
    <w:p>
      <w:pPr>
        <w:pStyle w:val="SourceCode"/>
      </w:pPr>
      <w:r>
        <w:rPr>
          <w:rStyle w:val="CommentTok"/>
        </w:rPr>
        <w:t xml:space="preserve"># Categorical mapping</w:t>
      </w:r>
      <w:r>
        <w:br/>
      </w:r>
      <w:r>
        <w:rPr>
          <w:rStyle w:val="CommentTok"/>
        </w:rPr>
        <w:t xml:space="preserve"># A categorical attribute with $n$ distinct values can be mapped into $n$ binary (one‑hot) attributes.</w:t>
      </w:r>
      <w:r>
        <w:br/>
      </w:r>
      <w:r>
        <w:br/>
      </w:r>
      <w:r>
        <w:rPr>
          <w:rStyle w:val="CommentTok"/>
        </w:rPr>
        <w:t xml:space="preserve"># It is also possible to map into $n-1$ binary attributes: the case where all binary attributes are zero represents the last categorical value (not explicit in columns).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p>
      <w:pPr>
        <w:pStyle w:val="FirstParagraph"/>
      </w:pPr>
      <w:r>
        <w:t xml:space="preserve">Apply one-hot mapping to the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column in a data frame.</w:t>
      </w:r>
    </w:p>
    <w:p>
      <w:pPr>
        <w:pStyle w:val="SourceCode"/>
      </w:pPr>
      <w:r>
        <w:rPr>
          <w:rStyle w:val="CommentTok"/>
        </w:rPr>
        <w:t xml:space="preserve"># dataset for the example 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categ_mapping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p>
      <w:pPr>
        <w:pStyle w:val="FirstParagraph"/>
      </w:pPr>
      <w:r>
        <w:t xml:space="preserve">Apply the same mapping to a data frame with a single categorical column.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rPr>
          <w:rStyle w:val="CommentTok"/>
        </w:rPr>
        <w:t xml:space="preserve"># It can be done from a single column, but it must be a data frame</w:t>
      </w:r>
      <w:r>
        <w:br/>
      </w:r>
      <w:r>
        <w:br/>
      </w:r>
      <w:r>
        <w:rPr>
          <w:rStyle w:val="NormalTok"/>
        </w:rPr>
        <w:t xml:space="preserve">diris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(diris)</w:t>
      </w:r>
    </w:p>
    <w:p>
      <w:pPr>
        <w:pStyle w:val="SourceCode"/>
      </w:pPr>
      <w:r>
        <w:rPr>
          <w:rStyle w:val="VerbatimChar"/>
        </w:rPr>
        <w:t xml:space="preserve">##   Species</w:t>
      </w:r>
      <w:r>
        <w:br/>
      </w:r>
      <w:r>
        <w:rPr>
          <w:rStyle w:val="VerbatimChar"/>
        </w:rPr>
        <w:t xml:space="preserve">## 1  setosa</w:t>
      </w:r>
      <w:r>
        <w:br/>
      </w:r>
      <w:r>
        <w:rPr>
          <w:rStyle w:val="VerbatimChar"/>
        </w:rPr>
        <w:t xml:space="preserve">## 2  setosa</w:t>
      </w:r>
      <w:r>
        <w:br/>
      </w:r>
      <w:r>
        <w:rPr>
          <w:rStyle w:val="VerbatimChar"/>
        </w:rPr>
        <w:t xml:space="preserve">## 3  setosa</w:t>
      </w:r>
      <w:r>
        <w:br/>
      </w:r>
      <w:r>
        <w:rPr>
          <w:rStyle w:val="VerbatimChar"/>
        </w:rPr>
        <w:t xml:space="preserve">## 4  setosa</w:t>
      </w:r>
      <w:r>
        <w:br/>
      </w:r>
      <w:r>
        <w:rPr>
          <w:rStyle w:val="VerbatimChar"/>
        </w:rPr>
        <w:t xml:space="preserve">## 5  setosa</w:t>
      </w:r>
      <w:r>
        <w:br/>
      </w:r>
      <w:r>
        <w:rPr>
          <w:rStyle w:val="VerbatimChar"/>
        </w:rPr>
        <w:t xml:space="preserve">## 6  setosa</w:t>
      </w:r>
    </w:p>
    <w:p>
      <w:pPr>
        <w:pStyle w:val="SourceCode"/>
      </w:pP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diris)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2025-10-28T16:45:31Z</dcterms:created>
  <dcterms:modified xsi:type="dcterms:W3CDTF">2025-10-28T16:45:31Z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