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  <w:r>
        <w:t xml:space="preserve"> </w:t>
      </w:r>
      <w:r>
        <w:t xml:space="preserve">- Use with care as it may bias results if missingness is not completely at random.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Little, R. J. A., and Rubin, D. B. (2002). Statistical Analysis with Missing Data (2nd ed.). Wiley.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2025-10-28T21:19:57Z</dcterms:created>
  <dcterms:modified xsi:type="dcterms:W3CDTF">2025-10-28T21:19:57Z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