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utility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cla_tune</w:t>
      </w:r>
      <w:r>
        <w:t xml:space="preserve">: performs hyperparameter search for a classifier over ranges defined in</w:t>
      </w:r>
      <w:r>
        <w:t xml:space="preserve"> </w:t>
      </w:r>
      <w:r>
        <w:rPr>
          <w:rStyle w:val="VerbatimChar"/>
        </w:rPr>
        <w:t xml:space="preserve">ranges</w:t>
      </w:r>
      <w:r>
        <w:t xml:space="preserve">.</w:t>
      </w:r>
      <w:r>
        <w:t xml:space="preserve"> </w:t>
      </w:r>
      <w:r>
        <w:t xml:space="preserve">- The example below tunes a</w:t>
      </w:r>
      <w:r>
        <w:t xml:space="preserve"> </w:t>
      </w:r>
      <w:r>
        <w:rPr>
          <w:rStyle w:val="VerbatimChar"/>
        </w:rPr>
        <w:t xml:space="preserve">cla_svm</w:t>
      </w:r>
      <w:r>
        <w:t xml:space="preserve"> </w:t>
      </w:r>
      <w:r>
        <w:t xml:space="preserve">varying</w:t>
      </w:r>
      <w:r>
        <w:t xml:space="preserve"> </w:t>
      </w:r>
      <w:r>
        <w:rPr>
          <w:rStyle w:val="VerbatimChar"/>
        </w:rPr>
        <w:t xml:space="preserve">epsilon</w:t>
      </w:r>
      <w:r>
        <w:t xml:space="preserve">,</w:t>
      </w:r>
      <w:r>
        <w:t xml:space="preserve"> </w:t>
      </w:r>
      <w:r>
        <w:rPr>
          <w:rStyle w:val="VerbatimChar"/>
        </w:rPr>
        <w:t xml:space="preserve">cost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kernel</w:t>
      </w:r>
      <w:r>
        <w:t xml:space="preserve">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Tuning de Classificação 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Sample data and target levels.</w:t>
      </w:r>
    </w:p>
    <w:p>
      <w:pPr>
        <w:pStyle w:val="SourceCode"/>
      </w:pPr>
      <w:r>
        <w:rPr>
          <w:rStyle w:val="CommentTok"/>
        </w:rPr>
        <w:t xml:space="preserve"># Conjunto de dados para classificação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CommentTok"/>
        </w:rPr>
        <w:t xml:space="preserve"># extracting the levels for the dataset</w:t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slevels</w:t>
      </w:r>
    </w:p>
    <w:p>
      <w:pPr>
        <w:pStyle w:val="SourceCode"/>
      </w:pPr>
      <w:r>
        <w:rPr>
          <w:rStyle w:val="VerbatimChar"/>
        </w:rPr>
        <w:t xml:space="preserve">## [1] "setosa"     "versicolor" "virginica"</w:t>
      </w:r>
    </w:p>
    <w:bookmarkStart w:id="20" w:name="traintest-split"/>
    <w:p>
      <w:pPr>
        <w:pStyle w:val="Heading1"/>
      </w:pPr>
      <w:r>
        <w:t xml:space="preserve">Train/test split</w:t>
      </w:r>
    </w:p>
    <w:p>
      <w:pPr>
        <w:pStyle w:val="FirstParagraph"/>
      </w:pPr>
      <w:r>
        <w:t xml:space="preserve">Random split for tuning validation.</w:t>
      </w:r>
    </w:p>
    <w:p>
      <w:pPr>
        <w:pStyle w:val="SourceCode"/>
      </w:pPr>
      <w:r>
        <w:rPr>
          <w:rStyle w:val="CommentTok"/>
        </w:rPr>
        <w:t xml:space="preserve"># preparando amostragem aleatória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br/>
      </w:r>
      <w:r>
        <w:br/>
      </w: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    setosa versicolor virginica</w:t>
      </w:r>
      <w:r>
        <w:br/>
      </w:r>
      <w:r>
        <w:rPr>
          <w:rStyle w:val="VerbatimChar"/>
        </w:rPr>
        <w:t xml:space="preserve">## dataset      50         50        50</w:t>
      </w:r>
      <w:r>
        <w:br/>
      </w:r>
      <w:r>
        <w:rPr>
          <w:rStyle w:val="VerbatimChar"/>
        </w:rPr>
        <w:t xml:space="preserve">## training     39         38        43</w:t>
      </w:r>
      <w:r>
        <w:br/>
      </w:r>
      <w:r>
        <w:rPr>
          <w:rStyle w:val="VerbatimChar"/>
        </w:rPr>
        <w:t xml:space="preserve">## test         11         12         7</w:t>
      </w:r>
    </w:p>
    <w:bookmarkEnd w:id="20"/>
    <w:bookmarkStart w:id="21" w:name="hyperparameter-grid-and-search-training"/>
    <w:p>
      <w:pPr>
        <w:pStyle w:val="Heading1"/>
      </w:pPr>
      <w:r>
        <w:t xml:space="preserve">Hyperparameter grid and search training</w:t>
      </w:r>
    </w:p>
    <w:p>
      <w:pPr>
        <w:pStyle w:val="SourceCode"/>
      </w:pPr>
      <w:r>
        <w:rPr>
          <w:rStyle w:val="CommentTok"/>
        </w:rPr>
        <w:t xml:space="preserve"># Treinamento com busca de hiperparâmetros</w:t>
      </w:r>
      <w:r>
        <w:br/>
      </w:r>
      <w:r>
        <w:rPr>
          <w:rStyle w:val="NormalTok"/>
        </w:rPr>
        <w:t xml:space="preserve">tune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cla_tune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cla_svm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slevels),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epsilon=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cost=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"polynomial"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(tune, iris_train)</w:t>
      </w:r>
    </w:p>
    <w:bookmarkEnd w:id="21"/>
    <w:bookmarkStart w:id="22" w:name="X457c3a7862565e02bf4582fa042fedb91dabe2f"/>
    <w:p>
      <w:pPr>
        <w:pStyle w:val="Heading1"/>
      </w:pPr>
      <w:r>
        <w:t xml:space="preserve">Training evaluation with the best configuration</w:t>
      </w:r>
    </w:p>
    <w:p>
      <w:pPr>
        <w:pStyle w:val="SourceCode"/>
      </w:pPr>
      <w:r>
        <w:rPr>
          <w:rStyle w:val="CommentTok"/>
        </w:rPr>
        <w:t xml:space="preserve"># Avaliação no treino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iris_train)</w:t>
      </w:r>
      <w:r>
        <w:br/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0.9833333 39 81  0  0         1      1           1           1  1</w:t>
      </w:r>
    </w:p>
    <w:bookmarkEnd w:id="22"/>
    <w:bookmarkStart w:id="23" w:name="test-evaluation"/>
    <w:p>
      <w:pPr>
        <w:pStyle w:val="Heading1"/>
      </w:pPr>
      <w:r>
        <w:t xml:space="preserve">Test evaluation</w:t>
      </w:r>
    </w:p>
    <w:p>
      <w:pPr>
        <w:pStyle w:val="SourceCode"/>
      </w:pPr>
      <w:r>
        <w:rPr>
          <w:rStyle w:val="CommentTok"/>
        </w:rPr>
        <w:t xml:space="preserve"># Avaliação no teste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Evaluating # setosa as primary class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0.9333333 11 19  0  0         1      1           1           1  1</w:t>
      </w:r>
    </w:p>
    <w:bookmarkEnd w:id="23"/>
    <w:bookmarkStart w:id="24" w:name="example-grids-for-other-models"/>
    <w:p>
      <w:pPr>
        <w:pStyle w:val="Heading1"/>
      </w:pPr>
      <w:r>
        <w:t xml:space="preserve">Example grids for other models</w:t>
      </w:r>
    </w:p>
    <w:p>
      <w:pPr>
        <w:pStyle w:val="SourceCode"/>
      </w:pPr>
      <w:r>
        <w:rPr>
          <w:rStyle w:val="CommentTok"/>
        </w:rPr>
        <w:t xml:space="preserve"># Opções de grids para outros modelos</w:t>
      </w:r>
      <w:r>
        <w:br/>
      </w:r>
      <w:r>
        <w:rPr>
          <w:rStyle w:val="CommentTok"/>
        </w:rPr>
        <w:t xml:space="preserve"># knn</w:t>
      </w:r>
      <w:r>
        <w:br/>
      </w:r>
      <w:r>
        <w:rPr>
          <w:rStyle w:val="NormalTok"/>
        </w:rPr>
        <w:t xml:space="preserve">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mlp</w:t>
      </w:r>
      <w:r>
        <w:br/>
      </w:r>
      <w:r>
        <w:rPr>
          <w:rStyle w:val="NormalTok"/>
        </w:rPr>
        <w:t xml:space="preserve">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decay=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rf</w:t>
      </w:r>
      <w:r>
        <w:br/>
      </w:r>
      <w:r>
        <w:rPr>
          <w:rStyle w:val="NormalTok"/>
        </w:rPr>
        <w:t xml:space="preserve">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ntree=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2025-10-28T16:30:05Z</dcterms:created>
  <dcterms:modified xsi:type="dcterms:W3CDTF">2025-10-28T16:30:05Z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