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reg_tune</w:t>
      </w:r>
      <w:r>
        <w:t xml:space="preserve">: hyperparameter search for regression models over ranges in</w:t>
      </w:r>
      <w:r>
        <w:t xml:space="preserve"> </w:t>
      </w:r>
      <w:r>
        <w:rPr>
          <w:rStyle w:val="VerbatimChar"/>
        </w:rPr>
        <w:t xml:space="preserve">ranges</w:t>
      </w:r>
      <w:r>
        <w:t xml:space="preserve">.</w:t>
      </w:r>
      <w:r>
        <w:t xml:space="preserve"> </w:t>
      </w:r>
      <w:r>
        <w:t xml:space="preserve">- Example: tuning</w:t>
      </w:r>
      <w:r>
        <w:t xml:space="preserve"> </w:t>
      </w:r>
      <w:r>
        <w:rPr>
          <w:rStyle w:val="VerbatimChar"/>
        </w:rPr>
        <w:t xml:space="preserve">reg_svm</w:t>
      </w:r>
      <w:r>
        <w:t xml:space="preserve"> </w:t>
      </w:r>
      <w:r>
        <w:t xml:space="preserve">varying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Regression tuning 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dataset and inspect.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</w:t>
      </w:r>
      <w:r>
        <w:br/>
      </w:r>
      <w:r>
        <w:rPr>
          <w:rStyle w:val="VerbatimChar"/>
        </w:rPr>
        <w:t xml:space="preserve">##      black     lstat     medv     </w:t>
      </w:r>
      <w:r>
        <w:br/>
      </w:r>
      <w:r>
        <w:rPr>
          <w:rStyle w:val="VerbatimChar"/>
        </w:rPr>
        <w:t xml:space="preserve">## [1,] "numeric"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Train/test split for tuning validation.</w:t>
      </w:r>
    </w:p>
    <w:p>
      <w:pPr>
        <w:pStyle w:val="SourceCode"/>
      </w:pPr>
      <w:r>
        <w:rPr>
          <w:rStyle w:val="CommentTok"/>
        </w:rPr>
        <w:t xml:space="preserve"># preparing dataset for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Hyperparameter grid configuration and search training.</w:t>
      </w:r>
    </w:p>
    <w:p>
      <w:pPr>
        <w:pStyle w:val="SourceCode"/>
      </w:pPr>
      <w:r>
        <w:rPr>
          <w:rStyle w:val="CommentTok"/>
        </w:rPr>
        <w:t xml:space="preserve"># Training</w:t>
      </w:r>
      <w:r>
        <w:br/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reg_tune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boston_train)</w:t>
      </w:r>
    </w:p>
    <w:p>
      <w:pPr>
        <w:pStyle w:val="FirstParagraph"/>
      </w:pPr>
      <w:r>
        <w:t xml:space="preserve">Training evaluation with the best hyperparameters.</w:t>
      </w:r>
    </w:p>
    <w:p>
      <w:pPr>
        <w:pStyle w:val="SourceCode"/>
      </w:pPr>
      <w:r>
        <w:rPr>
          <w:rStyle w:val="CommentTok"/>
        </w:rPr>
        <w:t xml:space="preserve"># Model adjustment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2.393491 0.05155025 0.9734081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mmentTok"/>
        </w:rPr>
        <w:t xml:space="preserve"># Test</w:t>
      </w:r>
      <w:r>
        <w:br/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13.61128 0.1297673 0.7738067</w:t>
      </w:r>
    </w:p>
    <w:p>
      <w:pPr>
        <w:pStyle w:val="FirstParagraph"/>
      </w:pPr>
      <w:r>
        <w:t xml:space="preserve">Example grids for other models.</w:t>
      </w:r>
    </w:p>
    <w:p>
      <w:pPr>
        <w:pStyle w:val="SourceCode"/>
      </w:pPr>
      <w:r>
        <w:rPr>
          <w:rStyle w:val="CommentTok"/>
        </w:rPr>
        <w:t xml:space="preserve"># Options for other models</w:t>
      </w:r>
      <w:r>
        <w:br/>
      </w:r>
      <w:r>
        <w:br/>
      </w:r>
      <w:r>
        <w:rPr>
          <w:rStyle w:val="CommentTok"/>
        </w:rPr>
        <w:t xml:space="preserve"># svm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"polynomial"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knn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rf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mtry=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 IJCAI.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2026-03-11T01:47:33Z</dcterms:created>
  <dcterms:modified xsi:type="dcterms:W3CDTF">2026-03-11T01:47:33Z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