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gráficos"/>
    <w:p>
      <w:pPr>
        <w:pStyle w:val="Heading1"/>
      </w:pPr>
      <w:r>
        <w:t xml:space="preserve">Gráficos</w:t>
      </w:r>
    </w:p>
    <w:p>
      <w:pPr>
        <w:pStyle w:val="FirstParagraph"/>
      </w:pPr>
      <w:r>
        <w:t xml:space="preserve">Lista de exemplos de gráficos com breve descrição e link para cada</w:t>
      </w:r>
      <w:r>
        <w:t xml:space="preserve"> </w:t>
      </w:r>
      <w:r>
        <w:rPr>
          <w:rStyle w:val="VerbatimChar"/>
        </w:rPr>
        <w:t xml:space="preserve">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grf_bar_error</w:t>
        </w:r>
      </w:hyperlink>
      <w:r>
        <w:t xml:space="preserve">: Barras com barras de erro; adiciona incerteza/variabilidade (ex.: desvio‑padrão).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grf_bar</w:t>
        </w:r>
      </w:hyperlink>
      <w:r>
        <w:t xml:space="preserve">: Barra; compara valores agregados por categoria (médias, contagens, totais).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grf_boxplot</w:t>
        </w:r>
      </w:hyperlink>
      <w:r>
        <w:t xml:space="preserve">: Boxplot; resume distribuição por quartis e destaca outliers; comparável entre grupos.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grf_density</w:t>
        </w:r>
      </w:hyperlink>
      <w:r>
        <w:t xml:space="preserve">: Densidade (kernel); versão suavizada do histograma para variáveis contínuas.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grf_grouped_bar</w:t>
        </w:r>
      </w:hyperlink>
      <w:r>
        <w:t xml:space="preserve">: Barras agrupadas; compara múltiplas medidas por categoria lado a lado.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grf_histogram</w:t>
        </w:r>
      </w:hyperlink>
      <w:r>
        <w:t xml:space="preserve">: Histograma; distribui observações em bins ao longo do eixo x; visualiza frequência e assimetria.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grf_lollipop</w:t>
        </w:r>
      </w:hyperlink>
      <w:r>
        <w:t xml:space="preserve">: Lollipop; alternativa às barras, enfatiza valores com marcador e haste; visual mais leve.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grf_pie</w:t>
        </w:r>
      </w:hyperlink>
      <w:r>
        <w:t xml:space="preserve">: Pizza; representa proporções de um total; use com poucas categorias.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grf_points</w:t>
        </w:r>
      </w:hyperlink>
      <w:r>
        <w:t xml:space="preserve">: Pontos; semelhante a séries porém sem linhas; destaca observações discretas.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grf_radar</w:t>
        </w:r>
      </w:hyperlink>
      <w:r>
        <w:t xml:space="preserve">: Radar; múltiplas variáveis em eixos radiais; útil para perfis comparativos.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grf_save_jpg</w:t>
        </w:r>
      </w:hyperlink>
      <w:r>
        <w:t xml:space="preserve">: Salvando gráfico; exporta com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grf_save_pdf</w:t>
        </w:r>
      </w:hyperlink>
      <w:r>
        <w:t xml:space="preserve">: Salvando gráfico; exporta com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para PDF controlando dimensões.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grf_scatter</w:t>
        </w:r>
      </w:hyperlink>
      <w:r>
        <w:t xml:space="preserve">: Dispersão; relação entre duas variáveis numéricas, com cor opcional por grupo.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grf_series</w:t>
        </w:r>
      </w:hyperlink>
      <w:r>
        <w:t xml:space="preserve">: Séries temporais (linhas); pontos conectados; destaca tendência e sazonalidade.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grf_stacked_bar</w:t>
        </w:r>
      </w:hyperlink>
      <w:r>
        <w:t xml:space="preserve">: Barras empilhadas; mostra composição por categoria; útil para proporções cumulativas.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grf_ts_pred</w:t>
        </w:r>
      </w:hyperlink>
      <w:r>
        <w:t xml:space="preserve">: Série temporal com ajuste e previsão; compara observados, ajuste e horizonte de previsão.</w:t>
      </w:r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grf_ts</w:t>
        </w:r>
      </w:hyperlink>
      <w:r>
        <w:t xml:space="preserve">: Série temporal simples; visualização exploratória de um vetor temporal.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grf_bar.md" TargetMode="External" /><Relationship Type="http://schemas.openxmlformats.org/officeDocument/2006/relationships/hyperlink" Id="rId20" Target="grf_bar_error.md" TargetMode="External" /><Relationship Type="http://schemas.openxmlformats.org/officeDocument/2006/relationships/hyperlink" Id="rId22" Target="grf_boxplot.md" TargetMode="External" /><Relationship Type="http://schemas.openxmlformats.org/officeDocument/2006/relationships/hyperlink" Id="rId23" Target="grf_density.md" TargetMode="External" /><Relationship Type="http://schemas.openxmlformats.org/officeDocument/2006/relationships/hyperlink" Id="rId24" Target="grf_grouped_bar.md" TargetMode="External" /><Relationship Type="http://schemas.openxmlformats.org/officeDocument/2006/relationships/hyperlink" Id="rId25" Target="grf_histogram.md" TargetMode="External" /><Relationship Type="http://schemas.openxmlformats.org/officeDocument/2006/relationships/hyperlink" Id="rId26" Target="grf_lollipop.md" TargetMode="External" /><Relationship Type="http://schemas.openxmlformats.org/officeDocument/2006/relationships/hyperlink" Id="rId27" Target="grf_pie.md" TargetMode="External" /><Relationship Type="http://schemas.openxmlformats.org/officeDocument/2006/relationships/hyperlink" Id="rId28" Target="grf_points.md" TargetMode="External" /><Relationship Type="http://schemas.openxmlformats.org/officeDocument/2006/relationships/hyperlink" Id="rId29" Target="grf_radar.md" TargetMode="External" /><Relationship Type="http://schemas.openxmlformats.org/officeDocument/2006/relationships/hyperlink" Id="rId30" Target="grf_save_jpg.md" TargetMode="External" /><Relationship Type="http://schemas.openxmlformats.org/officeDocument/2006/relationships/hyperlink" Id="rId31" Target="grf_save_pdf.md" TargetMode="External" /><Relationship Type="http://schemas.openxmlformats.org/officeDocument/2006/relationships/hyperlink" Id="rId32" Target="grf_scatter.md" TargetMode="External" /><Relationship Type="http://schemas.openxmlformats.org/officeDocument/2006/relationships/hyperlink" Id="rId33" Target="grf_series.md" TargetMode="External" /><Relationship Type="http://schemas.openxmlformats.org/officeDocument/2006/relationships/hyperlink" Id="rId34" Target="grf_stacked_bar.md" TargetMode="External" /><Relationship Type="http://schemas.openxmlformats.org/officeDocument/2006/relationships/hyperlink" Id="rId36" Target="grf_ts.md" TargetMode="External" /><Relationship Type="http://schemas.openxmlformats.org/officeDocument/2006/relationships/hyperlink" Id="rId35" Target="grf_ts_pr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grf_bar.md" TargetMode="External" /><Relationship Type="http://schemas.openxmlformats.org/officeDocument/2006/relationships/hyperlink" Id="rId20" Target="grf_bar_error.md" TargetMode="External" /><Relationship Type="http://schemas.openxmlformats.org/officeDocument/2006/relationships/hyperlink" Id="rId22" Target="grf_boxplot.md" TargetMode="External" /><Relationship Type="http://schemas.openxmlformats.org/officeDocument/2006/relationships/hyperlink" Id="rId23" Target="grf_density.md" TargetMode="External" /><Relationship Type="http://schemas.openxmlformats.org/officeDocument/2006/relationships/hyperlink" Id="rId24" Target="grf_grouped_bar.md" TargetMode="External" /><Relationship Type="http://schemas.openxmlformats.org/officeDocument/2006/relationships/hyperlink" Id="rId25" Target="grf_histogram.md" TargetMode="External" /><Relationship Type="http://schemas.openxmlformats.org/officeDocument/2006/relationships/hyperlink" Id="rId26" Target="grf_lollipop.md" TargetMode="External" /><Relationship Type="http://schemas.openxmlformats.org/officeDocument/2006/relationships/hyperlink" Id="rId27" Target="grf_pie.md" TargetMode="External" /><Relationship Type="http://schemas.openxmlformats.org/officeDocument/2006/relationships/hyperlink" Id="rId28" Target="grf_points.md" TargetMode="External" /><Relationship Type="http://schemas.openxmlformats.org/officeDocument/2006/relationships/hyperlink" Id="rId29" Target="grf_radar.md" TargetMode="External" /><Relationship Type="http://schemas.openxmlformats.org/officeDocument/2006/relationships/hyperlink" Id="rId30" Target="grf_save_jpg.md" TargetMode="External" /><Relationship Type="http://schemas.openxmlformats.org/officeDocument/2006/relationships/hyperlink" Id="rId31" Target="grf_save_pdf.md" TargetMode="External" /><Relationship Type="http://schemas.openxmlformats.org/officeDocument/2006/relationships/hyperlink" Id="rId32" Target="grf_scatter.md" TargetMode="External" /><Relationship Type="http://schemas.openxmlformats.org/officeDocument/2006/relationships/hyperlink" Id="rId33" Target="grf_series.md" TargetMode="External" /><Relationship Type="http://schemas.openxmlformats.org/officeDocument/2006/relationships/hyperlink" Id="rId34" Target="grf_stacked_bar.md" TargetMode="External" /><Relationship Type="http://schemas.openxmlformats.org/officeDocument/2006/relationships/hyperlink" Id="rId36" Target="grf_ts.md" TargetMode="External" /><Relationship Type="http://schemas.openxmlformats.org/officeDocument/2006/relationships/hyperlink" Id="rId35" Target="grf_ts_pr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2025-11-07T17:33:37Z</dcterms:created>
  <dcterms:modified xsi:type="dcterms:W3CDTF">2025-11-07T17:33:37Z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