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cla_mlp</w:t>
      </w:r>
      <w:r>
        <w:t xml:space="preserve">: Multilayer Perceptron (feedforward neural network) for classification.</w:t>
      </w:r>
      <w:r>
        <w:t xml:space="preserve"> </w:t>
      </w:r>
      <w:r>
        <w:t xml:space="preserve">- Hyperparameters:</w:t>
      </w:r>
      <w:r>
        <w:t xml:space="preserve"> </w:t>
      </w:r>
      <w:r>
        <w:rPr>
          <w:rStyle w:val="VerbatimChar"/>
        </w:rPr>
        <w:t xml:space="preserve">size</w:t>
      </w:r>
      <w:r>
        <w:t xml:space="preserve"> </w:t>
      </w:r>
      <w:r>
        <w:t xml:space="preserve">(hidden layer units),</w:t>
      </w:r>
      <w:r>
        <w:t xml:space="preserve"> </w:t>
      </w:r>
      <w:r>
        <w:rPr>
          <w:rStyle w:val="VerbatimChar"/>
        </w:rPr>
        <w:t xml:space="preserve">decay</w:t>
      </w:r>
      <w:r>
        <w:t xml:space="preserve"> </w:t>
      </w:r>
      <w:r>
        <w:t xml:space="preserve">(L2 regularization to reduce overfitting).</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Multilayer Perceptron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MLP: set hidden layer size and regularization.</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cla_mlp</w:t>
      </w:r>
      <w:r>
        <w:rPr>
          <w:rStyle w:val="NormalTok"/>
        </w:rPr>
        <w:t xml:space="preserve">(</w:t>
      </w:r>
      <w:r>
        <w:rPr>
          <w:rStyle w:val="StringTok"/>
        </w:rPr>
        <w:t xml:space="preserve">"Species"</w:t>
      </w:r>
      <w:r>
        <w:rPr>
          <w:rStyle w:val="NormalTok"/>
        </w:rPr>
        <w:t xml:space="preserve">, slevels,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Rumelhart, D., Hinton, G., Williams, R. (1986). Learning representations by back-propagating errors.</w:t>
      </w:r>
      <w:r>
        <w:t xml:space="preserve"> </w:t>
      </w:r>
      <w:r>
        <w:t xml:space="preserve">- Bishop, C. M. (1995). Neural Networks for Pattern Recognition.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2026-03-12T17:28:40Z</dcterms:created>
  <dcterms:modified xsi:type="dcterms:W3CDTF">2026-03-12T17:28:40Z</dcterms:modified>
</cp:coreProperties>
</file>

<file path=docProps/custom.xml><?xml version="1.0" encoding="utf-8"?>
<Properties xmlns="http://schemas.openxmlformats.org/officeDocument/2006/custom-properties" xmlns:vt="http://schemas.openxmlformats.org/officeDocument/2006/docPropsVTypes"/>
</file>