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switch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to stabilize deeper classifiers.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lets you switch from PyTorch defaults to Xavier or Kaiming initialization.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 without changing the public workflow.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classification\doc\torch_cla_mlp_files/b715f30b15b326d3e05820bde9d374a370189ef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2026-05-11T16:19:51Z</dcterms:created>
  <dcterms:modified xsi:type="dcterms:W3CDTF">2026-05-11T16:19:51Z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