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olutional-autoencoder-encode-decode"/>
    <w:p>
      <w:pPr>
        <w:pStyle w:val="Heading2"/>
      </w:pPr>
      <w:r>
        <w:t xml:space="preserve">Convolutional Autoencoder (encode-decode)</w:t>
      </w:r>
    </w:p>
    <w:p>
      <w:pPr>
        <w:pStyle w:val="FirstParagraph"/>
      </w:pPr>
      <w:r>
        <w:t xml:space="preserve">1D convolutional layers learn filters that respond to short-term structures in the window, yielding a compressed representation that the decoder expands back to the original dimensionality. Reconstruction error evaluates how well local patterns are preserved.</w:t>
      </w:r>
    </w:p>
    <w:p>
      <w:pPr>
        <w:pStyle w:val="BodyText"/>
      </w:pPr>
      <w:r>
        <w:t xml:space="preserve">This example demonstrates how to use a 1D convolutional autoencoder to encode and reconstruct windows from a time series. After reducing from p to k dimensions, the model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Reconstruction: compare input and output to verify local patterns are preserved.</w:t>
      </w:r>
      <w:r>
        <w:t xml:space="preserve"> </w:t>
      </w:r>
      <w:r>
        <w:t xml:space="preserve">- Metrics: R2 and MAPE per column help measure quality across window steps.</w:t>
      </w:r>
    </w:p>
    <w:p>
      <w:pPr>
        <w:pStyle w:val="SourceCode"/>
      </w:pPr>
      <w:r>
        <w:rPr>
          <w:rStyle w:val="CommentTok"/>
        </w:rPr>
        <w:t xml:space="preserve"># Convolutional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autoenc_conv_ed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  <w:r>
        <w:t xml:space="preserve"> </w:t>
      </w:r>
      <w:r>
        <w:t xml:space="preserve">- This example intentionally raises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200L</w:t>
      </w:r>
      <w:r>
        <w:t xml:space="preserve">, because the convolutional autoencoder was still improving noticeably at the 100-epoch default.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conv_ed_files/0a8b7e898770b5c86c3efcf8cc63685c668157a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0.7630165 0.8644937 0.9007127 0.9221944 0.9001202</w:t>
      </w:r>
      <w:r>
        <w:br/>
      </w:r>
      <w:r>
        <w:rPr>
          <w:rStyle w:val="VerbatimChar"/>
        </w:rPr>
        <w:t xml:space="preserve">## [2,] 0.8166097 0.9072409 0.9251434 0.9378290 0.9114132</w:t>
      </w:r>
      <w:r>
        <w:br/>
      </w:r>
      <w:r>
        <w:rPr>
          <w:rStyle w:val="VerbatimChar"/>
        </w:rPr>
        <w:t xml:space="preserve">## [3,] 0.8487683 0.9272085 0.9347519 0.9402757 0.9088084</w:t>
      </w:r>
      <w:r>
        <w:br/>
      </w:r>
      <w:r>
        <w:rPr>
          <w:rStyle w:val="VerbatimChar"/>
        </w:rPr>
        <w:t xml:space="preserve">## [4,] 0.8662405 0.9336108 0.9337908 0.9307896 0.8909049</w:t>
      </w:r>
      <w:r>
        <w:br/>
      </w:r>
      <w:r>
        <w:rPr>
          <w:rStyle w:val="VerbatimChar"/>
        </w:rPr>
        <w:t xml:space="preserve">## [5,] 0.8740723 0.9285142 0.9210431 0.9048742 0.8508385</w:t>
      </w:r>
      <w:r>
        <w:br/>
      </w:r>
      <w:r>
        <w:rPr>
          <w:rStyle w:val="VerbatimChar"/>
        </w:rPr>
        <w:t xml:space="preserve">## [6,] 0.8690166 0.9092174 0.8906839 0.8542798 0.7790397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0.818055202777701 MAPE: 0.0889572536802888"</w:t>
      </w:r>
      <w:r>
        <w:br/>
      </w:r>
      <w:r>
        <w:rPr>
          <w:rStyle w:val="VerbatimChar"/>
        </w:rPr>
        <w:t xml:space="preserve">## [1] "t3 R2 test: 0.955492563014888 MAPE: 0.0369090535911195"</w:t>
      </w:r>
      <w:r>
        <w:br/>
      </w:r>
      <w:r>
        <w:rPr>
          <w:rStyle w:val="VerbatimChar"/>
        </w:rPr>
        <w:t xml:space="preserve">## [1] "t2 R2 test: 0.972386686562118 MAPE: 0.0389492883469111"</w:t>
      </w:r>
      <w:r>
        <w:br/>
      </w:r>
      <w:r>
        <w:rPr>
          <w:rStyle w:val="VerbatimChar"/>
        </w:rPr>
        <w:t xml:space="preserve">## [1] "t1 R2 test: 0.968584769893497 MAPE: 0.0507316184020122"</w:t>
      </w:r>
      <w:r>
        <w:br/>
      </w:r>
      <w:r>
        <w:rPr>
          <w:rStyle w:val="VerbatimChar"/>
        </w:rPr>
        <w:t xml:space="preserve">## [1] "t0 R2 test: 0.971473377787263 MAPE: 0.12261171539405"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0.937198520007094 MAPE: 0.0676317858828764"</w:t>
      </w:r>
    </w:p>
    <w:p>
      <w:pPr>
        <w:pStyle w:val="SourceCode"/>
      </w:pPr>
      <w:r>
        <w:rPr>
          <w:rStyle w:val="CommentTok"/>
        </w:rPr>
        <w:t xml:space="preserve"># Note: beware of divisions by values near zero when computing MAPE.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Masci, J., Meier, U., Ciresan, D., &amp; Schmidhuber, J. (2011). Stacked Convolutional Auto-Encoders for Hierarchical Feature Extraction. ICANN.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2026-05-11T16:13:16Z</dcterms:created>
  <dcterms:modified xsi:type="dcterms:W3CDTF">2026-05-11T16:13:16Z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