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2.524216e-06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R2</w:t>
      </w:r>
      <w:r>
        <w:br/>
      </w:r>
      <w:r>
        <w:rPr>
          <w:rStyle w:val="VerbatimChar"/>
        </w:rPr>
        <w:t xml:space="preserve">## 1 1.384434e-06 0.005944111 0.999988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0.59"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95d3097269ce2eba3c29c370c53d9b04ac7cd0f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0e0f36e2362db5628c733bcc8f5c904e4d3fbd2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2026-05-06T23:53:16Z</dcterms:created>
  <dcterms:modified xsi:type="dcterms:W3CDTF">2026-05-06T23:53:16Z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