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olutional-autoencoder-encode-decode"/>
    <w:p>
      <w:pPr>
        <w:pStyle w:val="Heading2"/>
      </w:pPr>
      <w:r>
        <w:t xml:space="preserve">Convolutional Autoencoder (encode-decode)</w:t>
      </w:r>
    </w:p>
    <w:p>
      <w:pPr>
        <w:pStyle w:val="FirstParagraph"/>
      </w:pPr>
      <w:r>
        <w:t xml:space="preserve">1D convolutional layers learn filters that respond to short-term structures in the window, yielding a compressed representation that the decoder expands back to the original dimensionality. Reconstruction error evaluates how well local patterns are preserved.</w:t>
      </w:r>
    </w:p>
    <w:p>
      <w:pPr>
        <w:pStyle w:val="BodyText"/>
      </w:pPr>
      <w:r>
        <w:t xml:space="preserve">This example demonstrates how to use a 1D convolutional autoencoder to encode and reconstruct windows from a time series. After reducing from p to k dimensions, the model reconstructs back to p, enabling evaluation of reconstruction error.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Reconstruction: compare input and output to verify local patterns are preserved.</w:t>
      </w:r>
      <w:r>
        <w:t xml:space="preserve"> </w:t>
      </w:r>
      <w:r>
        <w:t xml:space="preserve">- Metrics: R2 and MAPE per column help measure quality across window steps.</w:t>
      </w:r>
    </w:p>
    <w:p>
      <w:pPr>
        <w:pStyle w:val="SourceCode"/>
      </w:pPr>
      <w:r>
        <w:rPr>
          <w:rStyle w:val="CommentTok"/>
        </w:rPr>
        <w:t xml:space="preserve"># Convolutional Autoencoder transformation (encode-decode)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 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However, from the $k$ dimensions the data is returned back to $p$ dimensions. The higher the autoencoder quality, the more similar the output is to the input. 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 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autoencoder (reduce 5 -&gt; 3)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autoenc_conv_ed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set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SourceCode"/>
      </w:pP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autoencoder\doc\autoenc_conv_ed_files/fbdae8f9d61e566cbb425f3b9d03154a1452ad1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</w:t>
      </w:r>
      <w:r>
        <w:br/>
      </w:r>
      <w:r>
        <w:rPr>
          <w:rStyle w:val="CommentTok"/>
        </w:rPr>
        <w:t xml:space="preserve"># Show test samples and display reconstruction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, 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0.8056200 0.8415858 0.8309544 0.8898591 0.8946847</w:t>
      </w:r>
      <w:r>
        <w:br/>
      </w:r>
      <w:r>
        <w:rPr>
          <w:rStyle w:val="VerbatimChar"/>
        </w:rPr>
        <w:t xml:space="preserve">## [2,] 0.8389629 0.8712876 0.8560066 0.9035313 0.9078140</w:t>
      </w:r>
      <w:r>
        <w:br/>
      </w:r>
      <w:r>
        <w:rPr>
          <w:rStyle w:val="VerbatimChar"/>
        </w:rPr>
        <w:t xml:space="preserve">## [3,] 0.8557966 0.8862655 0.8704581 0.9073148 0.9097396</w:t>
      </w:r>
      <w:r>
        <w:br/>
      </w:r>
      <w:r>
        <w:rPr>
          <w:rStyle w:val="VerbatimChar"/>
        </w:rPr>
        <w:t xml:space="preserve">## [4,] 0.8585018 0.8899163 0.8751597 0.9028940 0.9004117</w:t>
      </w:r>
      <w:r>
        <w:br/>
      </w:r>
      <w:r>
        <w:rPr>
          <w:rStyle w:val="VerbatimChar"/>
        </w:rPr>
        <w:t xml:space="preserve">## [5,] 0.8469356 0.8827261 0.8706026 0.8890432 0.8768513</w:t>
      </w:r>
      <w:r>
        <w:br/>
      </w:r>
      <w:r>
        <w:rPr>
          <w:rStyle w:val="VerbatimChar"/>
        </w:rPr>
        <w:t xml:space="preserve">## [6,] 0.8151769 0.8595778 0.8552094 0.8572169 0.8308213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0.362050971922682 MAPE: 0.169778608949415"</w:t>
      </w:r>
      <w:r>
        <w:br/>
      </w:r>
      <w:r>
        <w:rPr>
          <w:rStyle w:val="VerbatimChar"/>
        </w:rPr>
        <w:t xml:space="preserve">## [1] "t3 R2 test: 0.921540243998246 MAPE: 0.0992372889467538"</w:t>
      </w:r>
      <w:r>
        <w:br/>
      </w:r>
      <w:r>
        <w:rPr>
          <w:rStyle w:val="VerbatimChar"/>
        </w:rPr>
        <w:t xml:space="preserve">## [1] "t2 R2 test: 0.941243382674776 MAPE: 0.096754494812649"</w:t>
      </w:r>
      <w:r>
        <w:br/>
      </w:r>
      <w:r>
        <w:rPr>
          <w:rStyle w:val="VerbatimChar"/>
        </w:rPr>
        <w:t xml:space="preserve">## [1] "t1 R2 test: 0.939528478070626 MAPE: 0.121647287818166"</w:t>
      </w:r>
      <w:r>
        <w:br/>
      </w:r>
      <w:r>
        <w:rPr>
          <w:rStyle w:val="VerbatimChar"/>
        </w:rPr>
        <w:t xml:space="preserve">## [1] "t0 R2 test: 0.915415840749329 MAPE: 0.183062125093238"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0.815955783483132 MAPE: 0.134095961124044"</w:t>
      </w:r>
    </w:p>
    <w:p>
      <w:pPr>
        <w:pStyle w:val="SourceCode"/>
      </w:pPr>
      <w:r>
        <w:rPr>
          <w:rStyle w:val="CommentTok"/>
        </w:rPr>
        <w:t xml:space="preserve"># Note: beware of divisions by values near zero when computing MAPE.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Masci, J., Meier, U., Ciresan, D., &amp; Schmidhuber, J. (2011). Stacked Convolutional Auto-Encoders for Hierarchical Feature Extraction. ICANN.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2026-05-06T21:14:06Z</dcterms:created>
  <dcterms:modified xsi:type="dcterms:W3CDTF">2026-05-06T21:14:06Z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