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toencoder-encode-decode---overview"/>
    <w:p>
      <w:pPr>
        <w:pStyle w:val="Heading2"/>
      </w:pPr>
      <w:r>
        <w:t xml:space="preserve">Autoencoder (Encode-Decode) - Overview</w:t>
      </w:r>
    </w:p>
    <w:p>
      <w:pPr>
        <w:pStyle w:val="FirstParagraph"/>
      </w:pPr>
      <w:r>
        <w:t xml:space="preserve">The autoencoder jointly learns an encoder (p → k) and decoder (k → p) by minimizing reconstruction error. With sufficient capacity and regularization, the bottleneck enforces information compression so that reconstructions approximate inputs with low error.</w:t>
      </w:r>
    </w:p>
    <w:p>
      <w:pPr>
        <w:pStyle w:val="BodyText"/>
      </w:pPr>
      <w:r>
        <w:t xml:space="preserve">This example shows an autoencoder that encodes and reconstructs the input. After training the reduction from p -&gt; k dimensions, the model decodes back to p. The better the training, the closer the reconstruction is to the original (low reconstruction error).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Reticulate configured and Python with PyTorch installed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Steps</w:t>
      </w:r>
      <w:r>
        <w:t xml:space="preserve"> </w:t>
      </w:r>
      <w:r>
        <w:t xml:space="preserve">1) Build time-series windows</w:t>
      </w:r>
      <w:r>
        <w:t xml:space="preserve"> </w:t>
      </w:r>
      <w:r>
        <w:t xml:space="preserve">2) Normalize data</w:t>
      </w:r>
      <w:r>
        <w:t xml:space="preserve"> </w:t>
      </w:r>
      <w:r>
        <w:t xml:space="preserve">3) Split into train and test</w:t>
      </w:r>
      <w:r>
        <w:t xml:space="preserve"> </w:t>
      </w:r>
      <w:r>
        <w:t xml:space="preserve">4) Train the AE (5 -&gt; 3) and track losses</w:t>
      </w:r>
      <w:r>
        <w:t xml:space="preserve"> </w:t>
      </w:r>
      <w:r>
        <w:t xml:space="preserve">5) Reconstruct and compute metrics (R2, MAPE)</w:t>
      </w:r>
    </w:p>
    <w:p>
      <w:pPr>
        <w:pStyle w:val="SourceCode"/>
      </w:pPr>
      <w:r>
        <w:rPr>
          <w:rStyle w:val="CommentTok"/>
        </w:rPr>
        <w:t xml:space="preserve"># Vanilla autoencoder transformation (encode-decode)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However from the $k$ dimensions the data is returned back to $p$ dimensions. The higher the autoencoder quality, the more similar is the output to the input.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 / 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autoencoder (reduction 5 -&gt; 3)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encoder_hidden_sizes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decoder_hidden_sizes</w:t>
      </w:r>
      <w:r>
        <w:t xml:space="preserve"> </w:t>
      </w:r>
      <w:r>
        <w:t xml:space="preserve">to control compression and reconstruction depth separately.</w:t>
      </w:r>
      <w:r>
        <w:t xml:space="preserve"> </w:t>
      </w:r>
      <w:r>
        <w:t xml:space="preserve">- When inputs are normalized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output_activation = "sigmoid"</w:t>
      </w:r>
      <w:r>
        <w:t xml:space="preserve"> </w:t>
      </w:r>
      <w:r>
        <w:t xml:space="preserve">can be useful; otherwise keep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to preserve the original linear decoder output.</w:t>
      </w:r>
    </w:p>
    <w:p>
      <w:pPr>
        <w:pStyle w:val="SourceCode"/>
      </w:pPr>
      <w:r>
        <w:rPr>
          <w:rStyle w:val="CommentTok"/>
        </w:rPr>
        <w:t xml:space="preserve"># Loss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autoenc_ed_files/82b5be8845c8a51847b86d1a27bd87e70b86584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Testing: reconstruction of the test set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0.8419209 0.8765578 0.9206652 0.9270019 0.9152824</w:t>
      </w:r>
      <w:r>
        <w:br/>
      </w:r>
      <w:r>
        <w:rPr>
          <w:rStyle w:val="VerbatimChar"/>
        </w:rPr>
        <w:t xml:space="preserve">## [2,] 0.8943126 0.9264467 0.9745790 0.9777414 0.9641544</w:t>
      </w:r>
      <w:r>
        <w:br/>
      </w:r>
      <w:r>
        <w:rPr>
          <w:rStyle w:val="VerbatimChar"/>
        </w:rPr>
        <w:t xml:space="preserve">## [3,] 0.9235638 0.9524034 1.0021266 0.9997129 0.9850401</w:t>
      </w:r>
      <w:r>
        <w:br/>
      </w:r>
      <w:r>
        <w:rPr>
          <w:rStyle w:val="VerbatimChar"/>
        </w:rPr>
        <w:t xml:space="preserve">## [4,] 0.9267559 0.9522664 1.0014759 0.9902075 0.9753006</w:t>
      </w:r>
      <w:r>
        <w:br/>
      </w:r>
      <w:r>
        <w:rPr>
          <w:rStyle w:val="VerbatimChar"/>
        </w:rPr>
        <w:t xml:space="preserve">## [5,] 0.9050823 0.9256639 0.9721360 0.9512797 0.9364967</w:t>
      </w:r>
      <w:r>
        <w:br/>
      </w:r>
      <w:r>
        <w:rPr>
          <w:rStyle w:val="VerbatimChar"/>
        </w:rPr>
        <w:t xml:space="preserve">## [6,] 0.8602545 0.8743274 0.9158045 0.8857442 0.8714285</w:t>
      </w:r>
    </w:p>
    <w:p>
      <w:pPr>
        <w:pStyle w:val="SourceCode"/>
      </w:pPr>
      <w:r>
        <w:rPr>
          <w:rStyle w:val="CommentTok"/>
        </w:rPr>
        <w:t xml:space="preserve"># Evaluating reconstruction quality: R2 and MAPE per attribute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0.379522511754274 MAPE: 0.153130004145387"</w:t>
      </w:r>
      <w:r>
        <w:br/>
      </w:r>
      <w:r>
        <w:rPr>
          <w:rStyle w:val="VerbatimChar"/>
        </w:rPr>
        <w:t xml:space="preserve">## [1] "t3 R2 test: 0.893778702540112 MAPE: 0.0872268082713539"</w:t>
      </w:r>
      <w:r>
        <w:br/>
      </w:r>
      <w:r>
        <w:rPr>
          <w:rStyle w:val="VerbatimChar"/>
        </w:rPr>
        <w:t xml:space="preserve">## [1] "t2 R2 test: 0.998491990450485 MAPE: 0.0138516899835004"</w:t>
      </w:r>
      <w:r>
        <w:br/>
      </w:r>
      <w:r>
        <w:rPr>
          <w:rStyle w:val="VerbatimChar"/>
        </w:rPr>
        <w:t xml:space="preserve">## [1] "t1 R2 test: 0.97530871339152 MAPE: 0.0898448151331934"</w:t>
      </w:r>
      <w:r>
        <w:br/>
      </w:r>
      <w:r>
        <w:rPr>
          <w:rStyle w:val="VerbatimChar"/>
        </w:rPr>
        <w:t xml:space="preserve">## [1] "t0 R2 test: 0.924404807162874 MAPE: 0.273276536514541"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0.834301345059853 MAPE: 0.123465970809595"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2026-05-11T14:58:26Z</dcterms:created>
  <dcterms:modified xsi:type="dcterms:W3CDTF">2026-05-11T14:58:26Z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