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naive-bayes-classifier"/>
    <w:p>
      <w:pPr>
        <w:pStyle w:val="Heading2"/>
      </w:pPr>
      <w:r>
        <w:t xml:space="preserve">Naive Bayes Classifier</w:t>
      </w:r>
    </w:p>
    <w:p>
      <w:pPr>
        <w:pStyle w:val="FirstParagraph"/>
      </w:pPr>
      <w:r>
        <w:t xml:space="preserve">Naive Bayes applies Bayes’ theorem under a conditional independence assumption: features are assumed independent given the class. Class-conditional likelihoods (e.g., Gaussian) are estimated per class, then combined with class priors to compute posterior probabilities used for classification.</w:t>
      </w:r>
    </w:p>
    <w:p>
      <w:pPr>
        <w:pStyle w:val="BodyText"/>
      </w:pPr>
      <w:r>
        <w:t xml:space="preserve">This example uses Naive Bayes (scikit-learn via reticulate) to classify the Iris dataset.</w:t>
      </w:r>
      <w:r>
        <w:t xml:space="preserve"> </w:t>
      </w:r>
      <w:r>
        <w:t xml:space="preserve">Workflow: split train/test, train, predict, and evaluate.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R packages: daltoolbox, daltoolboxdp</w:t>
      </w:r>
      <w:r>
        <w:t xml:space="preserve"> </w:t>
      </w:r>
      <w:r>
        <w:t xml:space="preserve">- Python accessible via reticulate (scikit-learn installed)</w:t>
      </w:r>
    </w:p>
    <w:p>
      <w:pPr>
        <w:pStyle w:val="SourceCode"/>
      </w:pPr>
      <w:r>
        <w:rPr>
          <w:rStyle w:val="CommentTok"/>
        </w:rPr>
        <w:t xml:space="preserve"># Installation (if needed)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</w:p>
    <w:p>
      <w:pPr>
        <w:pStyle w:val="SourceCode"/>
      </w:pPr>
      <w:r>
        <w:rPr>
          <w:rStyle w:val="CommentTok"/>
        </w:rPr>
        <w:t xml:space="preserve"># Loading Iris dataset</w:t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</w:p>
    <w:p>
      <w:pPr>
        <w:pStyle w:val="SourceCode"/>
      </w:pPr>
      <w:r>
        <w:rPr>
          <w:rStyle w:val="CommentTok"/>
        </w:rPr>
        <w:t xml:space="preserve"># Training and evaluation with Naive Bayes</w:t>
      </w:r>
      <w:r>
        <w:br/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br/>
      </w:r>
      <w:r>
        <w:br/>
      </w:r>
      <w:r>
        <w:rPr>
          <w:rStyle w:val="CommentTok"/>
        </w:rPr>
        <w:t xml:space="preserve"># Numeric encoding of the target for scikit-learn</w:t>
      </w:r>
      <w:r>
        <w:br/>
      </w:r>
      <w:r>
        <w:rPr>
          <w:rStyle w:val="NormalTok"/>
        </w:rPr>
        <w:t xml:space="preserve">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iris_train_label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iris_train[,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(iris_train)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skcla_nb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"species_encoded"</w:t>
      </w:r>
      <w:r>
        <w:rPr>
          <w:rStyle w:val="NormalTok"/>
        </w:rPr>
        <w:t xml:space="preserve">, slevels)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iris_train_label)</w:t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iris_train_label)</w:t>
      </w:r>
      <w:r>
        <w:br/>
      </w:r>
      <w:r>
        <w:br/>
      </w:r>
      <w:r>
        <w:rPr>
          <w:rStyle w:val="NormalTok"/>
        </w:rPr>
        <w:t xml:space="preserve">iris_train_predictand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iris_train_predictand,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0.9583333 39 81  0  0         1      1           1           1  1</w:t>
      </w:r>
    </w:p>
    <w:p>
      <w:pPr>
        <w:pStyle w:val="SourceCode"/>
      </w:pPr>
      <w:r>
        <w:rPr>
          <w:rStyle w:val="NormalTok"/>
        </w:rPr>
        <w:t xml:space="preserve">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iris_test_label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iris_test[,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(iris_test)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iris_test_label)</w:t>
      </w:r>
      <w:r>
        <w:br/>
      </w:r>
      <w:r>
        <w:br/>
      </w:r>
      <w:r>
        <w:rPr>
          <w:rStyle w:val="NormalTok"/>
        </w:rPr>
        <w:t xml:space="preserve">iris_test_predictand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iris_test_predictand,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0.9666667 11 19  0  0         1      1           1           1  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Murphy, K. P. (2012). Machine Learning: A Probabilistic Perspective. MIT Press.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2026-05-11T17:23:27Z</dcterms:created>
  <dcterms:modified xsi:type="dcterms:W3CDTF">2026-05-11T17:23:27Z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