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The example also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 </w:t>
      </w:r>
      <w:r>
        <w:t xml:space="preserve">on purpose, because the default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is intended to be tuned by the user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0.0005340278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0.43"   "0.17, 0.19"   "-0.08, -0.07" "-0.32, -0.33" "-0.54, -0.57"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0.0002284451 0.06766851 0.9980269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6.77"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02dd0f2b7b4a0a8a127bed3063acac8ac2c8c8b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3af0649700060968080a142070cc46f245c9c85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2026-05-11T17:24:14Z</dcterms:created>
  <dcterms:modified xsi:type="dcterms:W3CDTF">2026-05-11T17:24:14Z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