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4eda271474cd8e4553a170bd01ac34a1a5019e"/>
    <w:p>
      <w:pPr>
        <w:pStyle w:val="Heading2"/>
      </w:pPr>
      <w:r>
        <w:t xml:space="preserve">Feature Selection with Forward Sequential Selection (FSS)</w:t>
      </w:r>
    </w:p>
    <w:p>
      <w:pPr>
        <w:pStyle w:val="FirstParagraph"/>
      </w:pPr>
      <w:r>
        <w:t xml:space="preserve">This example uses FSS (forward sequential selection) to build a subset of features by adding, at each step, the feature that most improves the evaluation criterion.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Feature Selection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FSS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fs_fss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"Sepal.Length"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Sepal.Length Petal.Length Petal.Width Species</w:t>
      </w:r>
      <w:r>
        <w:br/>
      </w:r>
      <w:r>
        <w:rPr>
          <w:rStyle w:val="VerbatimChar"/>
        </w:rPr>
        <w:t xml:space="preserve">## 1          5.1          1.4         0.2  setosa</w:t>
      </w:r>
      <w:r>
        <w:br/>
      </w:r>
      <w:r>
        <w:rPr>
          <w:rStyle w:val="VerbatimChar"/>
        </w:rPr>
        <w:t xml:space="preserve">## 2          4.9          1.4         0.2  setosa</w:t>
      </w:r>
      <w:r>
        <w:br/>
      </w:r>
      <w:r>
        <w:rPr>
          <w:rStyle w:val="VerbatimChar"/>
        </w:rPr>
        <w:t xml:space="preserve">## 3          4.7          1.3         0.2  setosa</w:t>
      </w:r>
      <w:r>
        <w:br/>
      </w:r>
      <w:r>
        <w:rPr>
          <w:rStyle w:val="VerbatimChar"/>
        </w:rPr>
        <w:t xml:space="preserve">## 4          4.6          1.5         0.2  setosa</w:t>
      </w:r>
      <w:r>
        <w:br/>
      </w:r>
      <w:r>
        <w:rPr>
          <w:rStyle w:val="VerbatimChar"/>
        </w:rPr>
        <w:t xml:space="preserve">## 5          5.0          1.4         0.2  setosa</w:t>
      </w:r>
      <w:r>
        <w:br/>
      </w:r>
      <w:r>
        <w:rPr>
          <w:rStyle w:val="VerbatimChar"/>
        </w:rPr>
        <w:t xml:space="preserve">## 6          5.4          1.7         0.4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2025-10-28T21:24:02Z</dcterms:created>
  <dcterms:modified xsi:type="dcterms:W3CDTF">2025-10-28T21:24:02Z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