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keep</w:t>
      </w:r>
      <w:r>
        <w:t xml:space="preserve"> </w:t>
      </w:r>
      <w:r>
        <w:rPr>
          <w:rStyle w:val="VerbatimChar"/>
        </w:rPr>
        <w:t xml:space="preserve">epochs = 100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0.000462552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0.437850674  0.222576705 -0.005349692 -0.233961274 -0.457113926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0.5046229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0.004555569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0.9606533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0.004555569 0.5046229 0.9606533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bba7f6cc077e15dc9e0d18324d54c37c7edce22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1dac70a21cef2d616410eef669ef27819379b2a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2026-05-06T21:33:03Z</dcterms:created>
  <dcterms:modified xsi:type="dcterms:W3CDTF">2026-05-06T21:33:03Z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