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 the same dense controls as</w:t>
      </w:r>
      <w:r>
        <w:t xml:space="preserve"> </w:t>
      </w:r>
      <w:r>
        <w:rPr>
          <w:rStyle w:val="VerbatimChar"/>
        </w:rPr>
        <w:t xml:space="preserve">autoenc_denoise_e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when reconstruction scale should be constrained.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12_autoenc_denoise_ed_files/151e66157921fa59e3e2929280b550e543542cc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0.8097849 0.8319413 0.8766644 0.8848352 0.8869730</w:t>
      </w:r>
      <w:r>
        <w:br/>
      </w:r>
      <w:r>
        <w:rPr>
          <w:rStyle w:val="VerbatimChar"/>
        </w:rPr>
        <w:t xml:space="preserve">## [2,] 0.8675741 0.8713164 0.9309961 0.9334091 0.9241769</w:t>
      </w:r>
      <w:r>
        <w:br/>
      </w:r>
      <w:r>
        <w:rPr>
          <w:rStyle w:val="VerbatimChar"/>
        </w:rPr>
        <w:t xml:space="preserve">## [3,] 0.8985787 0.8897346 0.9553531 0.9539511 0.9375010</w:t>
      </w:r>
      <w:r>
        <w:br/>
      </w:r>
      <w:r>
        <w:rPr>
          <w:rStyle w:val="VerbatimChar"/>
        </w:rPr>
        <w:t xml:space="preserve">## [4,] 0.9031795 0.8868330 0.9487063 0.9448951 0.9227318</w:t>
      </w:r>
      <w:r>
        <w:br/>
      </w:r>
      <w:r>
        <w:rPr>
          <w:rStyle w:val="VerbatimChar"/>
        </w:rPr>
        <w:t xml:space="preserve">## [5,] 0.8811006 0.8625023 0.9116291 0.9079521 0.8799458</w:t>
      </w:r>
      <w:r>
        <w:br/>
      </w:r>
      <w:r>
        <w:rPr>
          <w:rStyle w:val="VerbatimChar"/>
        </w:rPr>
        <w:t xml:space="preserve">## [6,] 0.8386591 0.8223813 0.8534739 0.8531265 0.8192918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0.396519478221762 MAPE: 0.162833533844351"</w:t>
      </w:r>
      <w:r>
        <w:br/>
      </w:r>
      <w:r>
        <w:rPr>
          <w:rStyle w:val="VerbatimChar"/>
        </w:rPr>
        <w:t xml:space="preserve">## [1] "t3 R2 test: 0.891381693026772 MAPE: 0.115462421831057"</w:t>
      </w:r>
      <w:r>
        <w:br/>
      </w:r>
      <w:r>
        <w:rPr>
          <w:rStyle w:val="VerbatimChar"/>
        </w:rPr>
        <w:t xml:space="preserve">## [1] "t2 R2 test: 0.999367140878952 MAPE: 0.046755454795272"</w:t>
      </w:r>
      <w:r>
        <w:br/>
      </w:r>
      <w:r>
        <w:rPr>
          <w:rStyle w:val="VerbatimChar"/>
        </w:rPr>
        <w:t xml:space="preserve">## [1] "t1 R2 test: 0.970554993552046 MAPE: 0.10454289863148"</w:t>
      </w:r>
      <w:r>
        <w:br/>
      </w:r>
      <w:r>
        <w:rPr>
          <w:rStyle w:val="VerbatimChar"/>
        </w:rPr>
        <w:t xml:space="preserve">## [1] "t0 R2 test: 0.942369650184646 MAPE: 0.233188950264703"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0.840038591172835 MAPE: 0.132556651873373"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2026-07-07T20:06:16Z</dcterms:created>
  <dcterms:modified xsi:type="dcterms:W3CDTF">2026-07-07T20:06:16Z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