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CommentTok"/>
        </w:rPr>
        <w:t xml:space="preserve"># - use the full window as a sequence and a larger recurrent hidden state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reshapes each row into a longer temporal sequence before the recurrent encoder.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lstm_hidden_size</w:t>
      </w:r>
      <w:r>
        <w:t xml:space="preserve"> </w:t>
      </w:r>
      <w:r>
        <w:t xml:space="preserve">decouples recurrent capacity from the latent bottleneck</w:t>
      </w:r>
      <w:r>
        <w:t xml:space="preserve"> </w:t>
      </w:r>
      <w:r>
        <w:rPr>
          <w:rStyle w:val="VerbatimChar"/>
        </w:rPr>
        <w:t xml:space="preserve">encoding_size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 </w:t>
      </w:r>
      <w:r>
        <w:t xml:space="preserve">enable deeper recurrent autoencoders.</w:t>
      </w:r>
      <w:r>
        <w:t xml:space="preserve"> </w:t>
      </w:r>
      <w:r>
        <w:t xml:space="preserve">- For this example,</w:t>
      </w:r>
      <w:r>
        <w:t xml:space="preserve"> </w:t>
      </w:r>
      <w:r>
        <w:rPr>
          <w:rStyle w:val="VerbatimChar"/>
        </w:rPr>
        <w:t xml:space="preserve">sequence_length = 5L</w:t>
      </w:r>
      <w:r>
        <w:t xml:space="preserve"> </w:t>
      </w:r>
      <w:r>
        <w:t xml:space="preserve">makes each window a true 5-step sequence, which is usually more informative than the degenerate</w:t>
      </w:r>
      <w:r>
        <w:t xml:space="preserve"> </w:t>
      </w:r>
      <w:r>
        <w:rPr>
          <w:rStyle w:val="VerbatimChar"/>
        </w:rPr>
        <w:t xml:space="preserve">sequence_length = 1L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4_autoenc_lstm_e_files/d34562416f9ac64cfb3d631af1877eac1c90b1a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[,1]      [,2]      [,3]</w:t>
      </w:r>
      <w:r>
        <w:br/>
      </w:r>
      <w:r>
        <w:rPr>
          <w:rStyle w:val="VerbatimChar"/>
        </w:rPr>
        <w:t xml:space="preserve">## [1,] 1.362024 0.7970662 0.6722835</w:t>
      </w:r>
      <w:r>
        <w:br/>
      </w:r>
      <w:r>
        <w:rPr>
          <w:rStyle w:val="VerbatimChar"/>
        </w:rPr>
        <w:t xml:space="preserve">## [2,] 1.444962 0.8730902 0.7173678</w:t>
      </w:r>
      <w:r>
        <w:br/>
      </w:r>
      <w:r>
        <w:rPr>
          <w:rStyle w:val="VerbatimChar"/>
        </w:rPr>
        <w:t xml:space="preserve">## [3,] 1.486477 0.9091334 0.7370238</w:t>
      </w:r>
      <w:r>
        <w:br/>
      </w:r>
      <w:r>
        <w:rPr>
          <w:rStyle w:val="VerbatimChar"/>
        </w:rPr>
        <w:t xml:space="preserve">## [4,] 1.489795 0.9081959 0.7319571</w:t>
      </w:r>
      <w:r>
        <w:br/>
      </w:r>
      <w:r>
        <w:rPr>
          <w:rStyle w:val="VerbatimChar"/>
        </w:rPr>
        <w:t xml:space="preserve">## [5,] 1.455718 0.8711807 0.7024149</w:t>
      </w:r>
      <w:r>
        <w:br/>
      </w:r>
      <w:r>
        <w:rPr>
          <w:rStyle w:val="VerbatimChar"/>
        </w:rPr>
        <w:t xml:space="preserve">## [6,] 1.382273 0.7966385 0.6480446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2026-05-11T17:12:19Z</dcterms:created>
  <dcterms:modified xsi:type="dcterms:W3CDTF">2026-05-11T17:12:19Z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