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sequence; this is also the default interpretation when</w:t>
      </w:r>
      <w:r>
        <w:t xml:space="preserve"> </w:t>
      </w:r>
      <w:r>
        <w:rPr>
          <w:rStyle w:val="VerbatimChar"/>
        </w:rPr>
        <w:t xml:space="preserve">input_size = 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[,2]       [,3]</w:t>
      </w:r>
      <w:r>
        <w:br/>
      </w:r>
      <w:r>
        <w:rPr>
          <w:rStyle w:val="VerbatimChar"/>
        </w:rPr>
        <w:t xml:space="preserve">## [1,] 1.623646 1.132362 -0.5565819</w:t>
      </w:r>
      <w:r>
        <w:br/>
      </w:r>
      <w:r>
        <w:rPr>
          <w:rStyle w:val="VerbatimChar"/>
        </w:rPr>
        <w:t xml:space="preserve">## [2,] 1.720915 1.196988 -0.5996022</w:t>
      </w:r>
      <w:r>
        <w:br/>
      </w:r>
      <w:r>
        <w:rPr>
          <w:rStyle w:val="VerbatimChar"/>
        </w:rPr>
        <w:t xml:space="preserve">## [3,] 1.773435 1.231892 -0.6222906</w:t>
      </w:r>
      <w:r>
        <w:br/>
      </w:r>
      <w:r>
        <w:rPr>
          <w:rStyle w:val="VerbatimChar"/>
        </w:rPr>
        <w:t xml:space="preserve">## [4,] 1.784624 1.239586 -0.6262597</w:t>
      </w:r>
      <w:r>
        <w:br/>
      </w:r>
      <w:r>
        <w:rPr>
          <w:rStyle w:val="VerbatimChar"/>
        </w:rPr>
        <w:t xml:space="preserve">## [5,] 1.754847 1.220451 -0.6114599</w:t>
      </w:r>
      <w:r>
        <w:br/>
      </w:r>
      <w:r>
        <w:rPr>
          <w:rStyle w:val="VerbatimChar"/>
        </w:rPr>
        <w:t xml:space="preserve">## [6,] 1.680419 1.172078 -0.5757307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2026-07-08T21:36:29Z</dcterms:created>
  <dcterms:modified xsi:type="dcterms:W3CDTF">2026-07-08T21:36:29Z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