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num_epochs: fewer epochs may suffice given the additional KL term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   [,3]         [,4]        [,5]          [,6]</w:t>
      </w:r>
      <w:r>
        <w:br/>
      </w:r>
      <w:r>
        <w:rPr>
          <w:rStyle w:val="VerbatimChar"/>
        </w:rPr>
        <w:t xml:space="preserve">## [1,] -0.059458759 0.1928133 -0.127081096 -0.006058101 0.005250627 -0.0010798723</w:t>
      </w:r>
      <w:r>
        <w:br/>
      </w:r>
      <w:r>
        <w:rPr>
          <w:rStyle w:val="VerbatimChar"/>
        </w:rPr>
        <w:t xml:space="preserve">## [2,]  0.009343244 0.2244952 -0.122048080 -0.008040393 0.004824867 -0.0011025369</w:t>
      </w:r>
      <w:r>
        <w:br/>
      </w:r>
      <w:r>
        <w:rPr>
          <w:rStyle w:val="VerbatimChar"/>
        </w:rPr>
        <w:t xml:space="preserve">## [3,]  0.078414150 0.2319820 -0.104138911 -0.010154469 0.008225413 -0.0014385879</w:t>
      </w:r>
      <w:r>
        <w:br/>
      </w:r>
      <w:r>
        <w:rPr>
          <w:rStyle w:val="VerbatimChar"/>
        </w:rPr>
        <w:t xml:space="preserve">## [4,]  0.145791948 0.2124527 -0.076909542 -0.010897215 0.009436982 -0.0006193183</w:t>
      </w:r>
      <w:r>
        <w:br/>
      </w:r>
      <w:r>
        <w:rPr>
          <w:rStyle w:val="VerbatimChar"/>
        </w:rPr>
        <w:t xml:space="preserve">## [5,]  0.199629515 0.1731217 -0.043458749 -0.011109741 0.011866251 -0.0005597882</w:t>
      </w:r>
      <w:r>
        <w:br/>
      </w:r>
      <w:r>
        <w:rPr>
          <w:rStyle w:val="VerbatimChar"/>
        </w:rPr>
        <w:t xml:space="preserve">## [6,]  0.237727314 0.1181954 -0.006349366 -0.010689704 0.015514763 -0.0004458167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2025-11-06T23:13:34Z</dcterms:created>
  <dcterms:modified xsi:type="dcterms:W3CDTF">2025-11-06T23:13:34Z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