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autoencoder-encode---overview"/>
    <w:p>
      <w:pPr>
        <w:pStyle w:val="Heading2"/>
      </w:pPr>
      <w:r>
        <w:t xml:space="preserve">Autoencoder (Encode) - Overview</w:t>
      </w:r>
    </w:p>
    <w:p>
      <w:pPr>
        <w:pStyle w:val="FirstParagraph"/>
      </w:pPr>
      <w:r>
        <w:t xml:space="preserve">A vanilla autoencoder consists of an encoder that maps p-dimensional inputs to a k-dimensional latent code (k &lt; p) and a decoder that reconstructs the input from the code. Training minimizes reconstruction loss (e.g., MSE), and the learned latent codes serve as compact representations.</w:t>
      </w:r>
    </w:p>
    <w:p>
      <w:pPr>
        <w:pStyle w:val="BodyText"/>
      </w:pPr>
      <w:r>
        <w:t xml:space="preserve">This example demonstrates how to train a vanilla autoencoder to learn a latent representation (encoding) of a sliding window from a time series. The idea is to reduce the dimensionality from p attributes to k, preserving relevant information. You can use the encoded vectors as input to other tasks (such as clustering or prediction).</w:t>
      </w:r>
    </w:p>
    <w:p>
      <w:pPr>
        <w:pStyle w:val="BodyText"/>
      </w:pPr>
      <w:r>
        <w:t xml:space="preserve">Prerequisites</w:t>
      </w:r>
      <w:r>
        <w:t xml:space="preserve"> </w:t>
      </w:r>
      <w:r>
        <w:t xml:space="preserve">- Reticulate configured and Python with PyTorch installed</w:t>
      </w:r>
      <w:r>
        <w:t xml:space="preserve"> </w:t>
      </w:r>
      <w:r>
        <w:t xml:space="preserve">- R packages: daltoolbox, tspredit, daltoolboxdp, ggplot2</w:t>
      </w:r>
    </w:p>
    <w:p>
      <w:pPr>
        <w:pStyle w:val="BodyText"/>
      </w:pPr>
      <w:r>
        <w:t xml:space="preserve">Steps</w:t>
      </w:r>
      <w:r>
        <w:t xml:space="preserve"> </w:t>
      </w:r>
      <w:r>
        <w:t xml:space="preserve">1) Prepare the dataset (series windows)</w:t>
      </w:r>
      <w:r>
        <w:t xml:space="preserve"> </w:t>
      </w:r>
      <w:r>
        <w:t xml:space="preserve">2) Normalize data (avoid unbalanced scales)</w:t>
      </w:r>
      <w:r>
        <w:t xml:space="preserve"> </w:t>
      </w:r>
      <w:r>
        <w:t xml:space="preserve">3) Split into train and test</w:t>
      </w:r>
      <w:r>
        <w:t xml:space="preserve"> </w:t>
      </w:r>
      <w:r>
        <w:t xml:space="preserve">4) Train the autoencoder (reduce from 5 to 3 dimensions)</w:t>
      </w:r>
      <w:r>
        <w:t xml:space="preserve"> </w:t>
      </w:r>
      <w:r>
        <w:t xml:space="preserve">5) Inspect losses and transform data into latent codes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"https://raw.githubusercontent.com/cefet-rj-dal/daltoolboxdp/main/examples/seed.R"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Vanilla autoencoder transformation (encode)</w:t>
      </w:r>
      <w:r>
        <w:br/>
      </w:r>
      <w:r>
        <w:br/>
      </w:r>
      <w:r>
        <w:rPr>
          <w:rStyle w:val="CommentTok"/>
        </w:rPr>
        <w:t xml:space="preserve"># Considering a dataset with $p$ numerical attributes. </w:t>
      </w:r>
      <w:r>
        <w:br/>
      </w:r>
      <w:r>
        <w:br/>
      </w:r>
      <w:r>
        <w:rPr>
          <w:rStyle w:val="CommentTok"/>
        </w:rPr>
        <w:t xml:space="preserve"># The goal of the autoencoder is to reduce the dimension of $p$ to $k$, such that these $k$ attributes are enough to recompose the original $p$ attributes. </w:t>
      </w:r>
      <w:r>
        <w:br/>
      </w:r>
      <w:r>
        <w:br/>
      </w:r>
      <w:r>
        <w:rPr>
          <w:rStyle w:val="CommentTok"/>
        </w:rPr>
        <w:t xml:space="preserve"># Installing packages</w:t>
      </w:r>
      <w:r>
        <w:br/>
      </w:r>
      <w:r>
        <w:rPr>
          <w:rStyle w:val="CommentTok"/>
        </w:rPr>
        <w:t xml:space="preserve">#install.packages("tspredit")</w:t>
      </w:r>
      <w:r>
        <w:br/>
      </w:r>
      <w:r>
        <w:rPr>
          <w:rStyle w:val="CommentTok"/>
        </w:rPr>
        <w:t xml:space="preserve">#install.packages("daltoolboxdp")</w:t>
      </w:r>
    </w:p>
    <w:p>
      <w:pPr>
        <w:pStyle w:val="SourceCode"/>
      </w:pPr>
      <w:r>
        <w:rPr>
          <w:rStyle w:val="CommentTok"/>
        </w:rPr>
        <w:t xml:space="preserve"># Loading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(daltoolboxdp)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</w:p>
    <w:p>
      <w:pPr>
        <w:pStyle w:val="SourceCode"/>
      </w:pPr>
      <w:r>
        <w:rPr>
          <w:rStyle w:val="CommentTok"/>
        </w:rPr>
        <w:t xml:space="preserve"># Example dataset (time series and windows)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br/>
      </w:r>
      <w:r>
        <w:rPr>
          <w:rStyle w:val="NormalTok"/>
        </w:rPr>
        <w:t xml:space="preserve">sw_size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sw_size)</w:t>
      </w:r>
      <w:r>
        <w:br/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(ts)</w:t>
      </w:r>
    </w:p>
    <w:p>
      <w:pPr>
        <w:pStyle w:val="SourceCode"/>
      </w:pPr>
      <w:r>
        <w:rPr>
          <w:rStyle w:val="VerbatimChar"/>
        </w:rPr>
        <w:t xml:space="preserve">##             t4        t3        t2        t1        t0</w:t>
      </w:r>
      <w:r>
        <w:br/>
      </w:r>
      <w:r>
        <w:rPr>
          <w:rStyle w:val="VerbatimChar"/>
        </w:rPr>
        <w:t xml:space="preserve">## [1,] 0.0000000 0.2474040 0.4794255 0.6816388 0.8414710</w:t>
      </w:r>
      <w:r>
        <w:br/>
      </w:r>
      <w:r>
        <w:rPr>
          <w:rStyle w:val="VerbatimChar"/>
        </w:rPr>
        <w:t xml:space="preserve">## [2,] 0.2474040 0.4794255 0.6816388 0.8414710 0.9489846</w:t>
      </w:r>
      <w:r>
        <w:br/>
      </w:r>
      <w:r>
        <w:rPr>
          <w:rStyle w:val="VerbatimChar"/>
        </w:rPr>
        <w:t xml:space="preserve">## [3,] 0.4794255 0.6816388 0.8414710 0.9489846 0.9974950</w:t>
      </w:r>
      <w:r>
        <w:br/>
      </w:r>
      <w:r>
        <w:rPr>
          <w:rStyle w:val="VerbatimChar"/>
        </w:rPr>
        <w:t xml:space="preserve">## [4,] 0.6816388 0.8414710 0.9489846 0.9974950 0.9839859</w:t>
      </w:r>
      <w:r>
        <w:br/>
      </w:r>
      <w:r>
        <w:rPr>
          <w:rStyle w:val="VerbatimChar"/>
        </w:rPr>
        <w:t xml:space="preserve">## [5,] 0.8414710 0.9489846 0.9974950 0.9839859 0.9092974</w:t>
      </w:r>
      <w:r>
        <w:br/>
      </w:r>
      <w:r>
        <w:rPr>
          <w:rStyle w:val="VerbatimChar"/>
        </w:rPr>
        <w:t xml:space="preserve">## [6,] 0.9489846 0.9974950 0.9839859 0.9092974 0.7780732</w:t>
      </w:r>
    </w:p>
    <w:p>
      <w:pPr>
        <w:pStyle w:val="SourceCode"/>
      </w:pPr>
      <w:r>
        <w:rPr>
          <w:rStyle w:val="CommentTok"/>
        </w:rPr>
        <w:t xml:space="preserve"># Normalization (min-max by group) to stabilize training</w:t>
      </w:r>
      <w:r>
        <w:br/>
      </w:r>
      <w:r>
        <w:rPr>
          <w:rStyle w:val="NormalTok"/>
        </w:rPr>
        <w:t xml:space="preserve">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(preproc, ts)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(preproc, ts)</w:t>
      </w:r>
      <w:r>
        <w:br/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(ts)</w:t>
      </w:r>
    </w:p>
    <w:p>
      <w:pPr>
        <w:pStyle w:val="SourceCode"/>
      </w:pPr>
      <w:r>
        <w:rPr>
          <w:rStyle w:val="VerbatimChar"/>
        </w:rPr>
        <w:t xml:space="preserve">##             t4        t3        t2        t1        t0</w:t>
      </w:r>
      <w:r>
        <w:br/>
      </w:r>
      <w:r>
        <w:rPr>
          <w:rStyle w:val="VerbatimChar"/>
        </w:rPr>
        <w:t xml:space="preserve">## [1,] 0.5004502 0.6243512 0.7405486 0.8418178 0.9218625</w:t>
      </w:r>
      <w:r>
        <w:br/>
      </w:r>
      <w:r>
        <w:rPr>
          <w:rStyle w:val="VerbatimChar"/>
        </w:rPr>
        <w:t xml:space="preserve">## [2,] 0.6243512 0.7405486 0.8418178 0.9218625 0.9757058</w:t>
      </w:r>
      <w:r>
        <w:br/>
      </w:r>
      <w:r>
        <w:rPr>
          <w:rStyle w:val="VerbatimChar"/>
        </w:rPr>
        <w:t xml:space="preserve">## [3,] 0.7405486 0.8418178 0.9218625 0.9757058 1.0000000</w:t>
      </w:r>
      <w:r>
        <w:br/>
      </w:r>
      <w:r>
        <w:rPr>
          <w:rStyle w:val="VerbatimChar"/>
        </w:rPr>
        <w:t xml:space="preserve">## [4,] 0.8418178 0.9218625 0.9757058 1.0000000 0.9932346</w:t>
      </w:r>
      <w:r>
        <w:br/>
      </w:r>
      <w:r>
        <w:rPr>
          <w:rStyle w:val="VerbatimChar"/>
        </w:rPr>
        <w:t xml:space="preserve">## [5,] 0.9218625 0.9757058 1.0000000 0.9932346 0.9558303</w:t>
      </w:r>
      <w:r>
        <w:br/>
      </w:r>
      <w:r>
        <w:rPr>
          <w:rStyle w:val="VerbatimChar"/>
        </w:rPr>
        <w:t xml:space="preserve">## [6,] 0.9757058 1.0000000 0.9932346 0.9558303 0.8901126</w:t>
      </w:r>
    </w:p>
    <w:p>
      <w:pPr>
        <w:pStyle w:val="SourceCode"/>
      </w:pPr>
      <w:r>
        <w:rPr>
          <w:rStyle w:val="CommentTok"/>
        </w:rPr>
        <w:t xml:space="preserve"># Train / test split</w:t>
      </w:r>
      <w:r>
        <w:br/>
      </w: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(ts,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rPr>
          <w:rStyle w:val="NormalTok"/>
        </w:rPr>
        <w:t xml:space="preserve">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</w:p>
    <w:p>
      <w:pPr>
        <w:pStyle w:val="SourceCode"/>
      </w:pPr>
      <w:r>
        <w:rPr>
          <w:rStyle w:val="CommentTok"/>
        </w:rPr>
        <w:t xml:space="preserve"># Creating and training the autoencoder (reduce from 5 to 3 dimensions)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autoenc_e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(auto, train)</w:t>
      </w:r>
    </w:p>
    <w:p>
      <w:pPr>
        <w:pStyle w:val="FirstParagraph"/>
      </w:pPr>
      <w:r>
        <w:t xml:space="preserve">Constructor configuration</w:t>
      </w:r>
      <w:r>
        <w:t xml:space="preserve"> </w:t>
      </w:r>
      <w:r>
        <w:t xml:space="preserve">- Fixed-epoch baseline: omit</w:t>
      </w:r>
      <w:r>
        <w:t xml:space="preserve"> </w:t>
      </w:r>
      <w:r>
        <w:rPr>
          <w:rStyle w:val="VerbatimChar"/>
        </w:rPr>
        <w:t xml:space="preserve">epochs</w:t>
      </w:r>
      <w:r>
        <w:t xml:space="preserve"> </w:t>
      </w:r>
      <w:r>
        <w:t xml:space="preserve">to use the default value and keep</w:t>
      </w:r>
      <w:r>
        <w:t xml:space="preserve"> </w:t>
      </w:r>
      <w:r>
        <w:rPr>
          <w:rStyle w:val="VerbatimChar"/>
        </w:rPr>
        <w:t xml:space="preserve">validation_strategy = "static"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stopping_rule = "none"</w:t>
      </w:r>
      <w:r>
        <w:t xml:space="preserve">.</w:t>
      </w:r>
      <w:r>
        <w:t xml:space="preserve"> </w:t>
      </w:r>
      <w:r>
        <w:t xml:space="preserve">- Static early stopping: keep</w:t>
      </w:r>
      <w:r>
        <w:t xml:space="preserve"> </w:t>
      </w:r>
      <w:r>
        <w:rPr>
          <w:rStyle w:val="VerbatimChar"/>
        </w:rPr>
        <w:t xml:space="preserve">validation_strategy = "static"</w:t>
      </w:r>
      <w:r>
        <w:t xml:space="preserve"> </w:t>
      </w:r>
      <w:r>
        <w:t xml:space="preserve">and choose</w:t>
      </w:r>
      <w:r>
        <w:t xml:space="preserve"> </w:t>
      </w:r>
      <w:r>
        <w:rPr>
          <w:rStyle w:val="VerbatimChar"/>
        </w:rPr>
        <w:t xml:space="preserve">stopping_rule = "patience"</w:t>
      </w:r>
      <w:r>
        <w:t xml:space="preserve">,</w:t>
      </w:r>
      <w:r>
        <w:t xml:space="preserve"> </w:t>
      </w:r>
      <w:r>
        <w:rPr>
          <w:rStyle w:val="VerbatimChar"/>
        </w:rPr>
        <w:t xml:space="preserve">"sma"</w:t>
      </w:r>
      <w:r>
        <w:t xml:space="preserve">,</w:t>
      </w:r>
      <w:r>
        <w:t xml:space="preserve"> </w:t>
      </w:r>
      <w:r>
        <w:rPr>
          <w:rStyle w:val="VerbatimChar"/>
        </w:rPr>
        <w:t xml:space="preserve">"ema"</w:t>
      </w:r>
      <w:r>
        <w:t xml:space="preserve">, or</w:t>
      </w:r>
      <w:r>
        <w:t xml:space="preserve"> </w:t>
      </w:r>
      <w:r>
        <w:rPr>
          <w:rStyle w:val="VerbatimChar"/>
        </w:rPr>
        <w:t xml:space="preserve">"h"</w:t>
      </w:r>
      <w:r>
        <w:t xml:space="preserve">.</w:t>
      </w:r>
      <w:r>
        <w:t xml:space="preserve"> </w:t>
      </w:r>
      <w:r>
        <w:t xml:space="preserve">- Dynamic early stopping: switch</w:t>
      </w:r>
      <w:r>
        <w:t xml:space="preserve"> </w:t>
      </w:r>
      <w:r>
        <w:rPr>
          <w:rStyle w:val="VerbatimChar"/>
        </w:rPr>
        <w:t xml:space="preserve">validation_strategy = "dynamic"</w:t>
      </w:r>
      <w:r>
        <w:t xml:space="preserve"> </w:t>
      </w:r>
      <w:r>
        <w:t xml:space="preserve">and reuse the same stopping rules.</w:t>
      </w:r>
      <w:r>
        <w:t xml:space="preserve"> </w:t>
      </w:r>
      <w:r>
        <w:t xml:space="preserve">- The loss plot below always shows</w:t>
      </w:r>
      <w:r>
        <w:t xml:space="preserve"> </w:t>
      </w:r>
      <w:r>
        <w:rPr>
          <w:rStyle w:val="VerbatimChar"/>
        </w:rPr>
        <w:t xml:space="preserve">train_loss</w:t>
      </w:r>
      <w:r>
        <w:t xml:space="preserve">; it adds</w:t>
      </w:r>
      <w:r>
        <w:t xml:space="preserve"> </w:t>
      </w:r>
      <w:r>
        <w:rPr>
          <w:rStyle w:val="VerbatimChar"/>
        </w:rPr>
        <w:t xml:space="preserve">val_loss</w:t>
      </w:r>
      <w:r>
        <w:t xml:space="preserve"> </w:t>
      </w:r>
      <w:r>
        <w:t xml:space="preserve">when validation is active.</w:t>
      </w:r>
    </w:p>
    <w:p>
      <w:pPr>
        <w:pStyle w:val="BodyText"/>
      </w:pPr>
      <w:r>
        <w:t xml:space="preserve">Architecture variations</w:t>
      </w:r>
      <w:r>
        <w:t xml:space="preserve"> </w:t>
      </w:r>
      <w:r>
        <w:t xml:space="preserve">- Shallow default:</w:t>
      </w:r>
      <w:r>
        <w:t xml:space="preserve"> </w:t>
      </w:r>
      <w:r>
        <w:rPr>
          <w:rStyle w:val="VerbatimChar"/>
        </w:rPr>
        <w:t xml:space="preserve">encoder_hidden_sizes = 64L</w:t>
      </w:r>
      <w:r>
        <w:t xml:space="preserve"> </w:t>
      </w:r>
      <w:r>
        <w:t xml:space="preserve">preserves the original architecture.</w:t>
      </w:r>
      <w:r>
        <w:t xml:space="preserve"> </w:t>
      </w:r>
      <w:r>
        <w:t xml:space="preserve">- Deep encoder: use</w:t>
      </w:r>
      <w:r>
        <w:t xml:space="preserve"> </w:t>
      </w:r>
      <w:r>
        <w:rPr>
          <w:rStyle w:val="VerbatimChar"/>
        </w:rPr>
        <w:t xml:space="preserve">encoder_hidden_sizes = c(128L, 64L, 32L)</w:t>
      </w:r>
      <w:r>
        <w:t xml:space="preserve"> </w:t>
      </w:r>
      <w:r>
        <w:t xml:space="preserve">to add depth before the bottleneck.</w:t>
      </w:r>
      <w:r>
        <w:t xml:space="preserve"> </w:t>
      </w:r>
      <w:r>
        <w:t xml:space="preserve">- Asymmetric decoder: set</w:t>
      </w:r>
      <w:r>
        <w:t xml:space="preserve"> </w:t>
      </w:r>
      <w:r>
        <w:rPr>
          <w:rStyle w:val="VerbatimChar"/>
        </w:rPr>
        <w:t xml:space="preserve">decoder_hidden_sizes</w:t>
      </w:r>
      <w:r>
        <w:t xml:space="preserve"> </w:t>
      </w:r>
      <w:r>
        <w:t xml:space="preserve">explicitly when you do not want the mirrored decoder.</w:t>
      </w:r>
      <w:r>
        <w:t xml:space="preserve"> </w:t>
      </w:r>
      <w:r>
        <w:t xml:space="preserve">- Nonlinear choices: switch</w:t>
      </w:r>
      <w:r>
        <w:t xml:space="preserve"> </w:t>
      </w:r>
      <w:r>
        <w:rPr>
          <w:rStyle w:val="VerbatimChar"/>
        </w:rPr>
        <w:t xml:space="preserve">activation</w:t>
      </w:r>
      <w:r>
        <w:t xml:space="preserve"> </w:t>
      </w:r>
      <w:r>
        <w:t xml:space="preserve">among</w:t>
      </w:r>
      <w:r>
        <w:t xml:space="preserve"> </w:t>
      </w:r>
      <w:r>
        <w:rPr>
          <w:rStyle w:val="VerbatimChar"/>
        </w:rPr>
        <w:t xml:space="preserve">"relu"</w:t>
      </w:r>
      <w:r>
        <w:t xml:space="preserve">,</w:t>
      </w:r>
      <w:r>
        <w:t xml:space="preserve"> </w:t>
      </w:r>
      <w:r>
        <w:rPr>
          <w:rStyle w:val="VerbatimChar"/>
        </w:rPr>
        <w:t xml:space="preserve">"leaky_relu"</w:t>
      </w:r>
      <w:r>
        <w:t xml:space="preserve">,</w:t>
      </w:r>
      <w:r>
        <w:t xml:space="preserve"> </w:t>
      </w:r>
      <w:r>
        <w:rPr>
          <w:rStyle w:val="VerbatimChar"/>
        </w:rPr>
        <w:t xml:space="preserve">"elu"</w:t>
      </w:r>
      <w:r>
        <w:t xml:space="preserve">,</w:t>
      </w:r>
      <w:r>
        <w:t xml:space="preserve"> </w:t>
      </w:r>
      <w:r>
        <w:rPr>
          <w:rStyle w:val="VerbatimChar"/>
        </w:rPr>
        <w:t xml:space="preserve">"gelu"</w:t>
      </w:r>
      <w:r>
        <w:t xml:space="preserve">,</w:t>
      </w:r>
      <w:r>
        <w:t xml:space="preserve"> </w:t>
      </w:r>
      <w:r>
        <w:rPr>
          <w:rStyle w:val="VerbatimChar"/>
        </w:rPr>
        <w:t xml:space="preserve">"selu"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"tanh"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Visualizing loss curves</w:t>
      </w:r>
      <w:r>
        <w:br/>
      </w:r>
      <w:r>
        <w:rPr>
          <w:rStyle w:val="NormalTok"/>
        </w:rPr>
        <w:t xml:space="preserve">fit_loss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train_loss), </w:t>
      </w:r>
      <w:r>
        <w:rPr>
          <w:rStyle w:val="AttributeTok"/>
        </w:rPr>
        <w:t xml:space="preserve">train_loss =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train_loss)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val_loss) </w:t>
      </w:r>
      <w:r>
        <w:rPr>
          <w:rStyle w:val="SpecialCha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fit_loss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"val_loss"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(fit_loss))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"Orange"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plot_series</w:t>
      </w:r>
      <w:r>
        <w:rPr>
          <w:rStyle w:val="NormalTok"/>
        </w:rPr>
        <w:t xml:space="preserve">(fit_loss, </w:t>
      </w:r>
      <w:r>
        <w:rPr>
          <w:rStyle w:val="AttributeTok"/>
        </w:rPr>
        <w:t xml:space="preserve">colors =</w:t>
      </w:r>
      <w:r>
        <w:rPr>
          <w:rStyle w:val="NormalTok"/>
        </w:rPr>
        <w:t xml:space="preserve"> colors)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C:\Git\dal\daltoolboxdp\examples\autoencoder\doc\01_autoenc_e_files/c0009885c555a0af62095c0ad0de8df8c34491da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Testing the autoencoder: encoding test examples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(test))</w:t>
      </w:r>
    </w:p>
    <w:p>
      <w:pPr>
        <w:pStyle w:val="SourceCode"/>
      </w:pPr>
      <w:r>
        <w:rPr>
          <w:rStyle w:val="VerbatimChar"/>
        </w:rPr>
        <w:t xml:space="preserve">##          t4        t3        t2        t1        t0</w:t>
      </w:r>
      <w:r>
        <w:br/>
      </w:r>
      <w:r>
        <w:rPr>
          <w:rStyle w:val="VerbatimChar"/>
        </w:rPr>
        <w:t xml:space="preserve">## 1 0.7258342 0.8294719 0.9126527 0.9702046 0.9985496</w:t>
      </w:r>
      <w:r>
        <w:br/>
      </w:r>
      <w:r>
        <w:rPr>
          <w:rStyle w:val="VerbatimChar"/>
        </w:rPr>
        <w:t xml:space="preserve">## 2 0.8294719 0.9126527 0.9702046 0.9985496 0.9959251</w:t>
      </w:r>
      <w:r>
        <w:br/>
      </w:r>
      <w:r>
        <w:rPr>
          <w:rStyle w:val="VerbatimChar"/>
        </w:rPr>
        <w:t xml:space="preserve">## 3 0.9126527 0.9702046 0.9985496 0.9959251 0.9624944</w:t>
      </w:r>
      <w:r>
        <w:br/>
      </w:r>
      <w:r>
        <w:rPr>
          <w:rStyle w:val="VerbatimChar"/>
        </w:rPr>
        <w:t xml:space="preserve">## 4 0.9702046 0.9985496 0.9959251 0.9624944 0.9003360</w:t>
      </w:r>
      <w:r>
        <w:br/>
      </w:r>
      <w:r>
        <w:rPr>
          <w:rStyle w:val="VerbatimChar"/>
        </w:rPr>
        <w:t xml:space="preserve">## 5 0.9985496 0.9959251 0.9624944 0.9003360 0.8133146</w:t>
      </w:r>
      <w:r>
        <w:br/>
      </w:r>
      <w:r>
        <w:rPr>
          <w:rStyle w:val="VerbatimChar"/>
        </w:rPr>
        <w:t xml:space="preserve">## 6 0.9959251 0.9624944 0.9003360 0.8133146 0.7068409</w:t>
      </w:r>
    </w:p>
    <w:p>
      <w:pPr>
        <w:pStyle w:val="SourceCode"/>
      </w:pP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(auto, test)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(result))</w:t>
      </w:r>
    </w:p>
    <w:p>
      <w:pPr>
        <w:pStyle w:val="SourceCode"/>
      </w:pPr>
      <w:r>
        <w:rPr>
          <w:rStyle w:val="VerbatimChar"/>
        </w:rPr>
        <w:t xml:space="preserve">##            [,1]       [,2]       [,3]</w:t>
      </w:r>
      <w:r>
        <w:br/>
      </w:r>
      <w:r>
        <w:rPr>
          <w:rStyle w:val="VerbatimChar"/>
        </w:rPr>
        <w:t xml:space="preserve">## [1,] -0.8076045 -0.9357776 -1.0908371</w:t>
      </w:r>
      <w:r>
        <w:br/>
      </w:r>
      <w:r>
        <w:rPr>
          <w:rStyle w:val="VerbatimChar"/>
        </w:rPr>
        <w:t xml:space="preserve">## [2,] -0.8834543 -1.0363986 -1.1289583</w:t>
      </w:r>
      <w:r>
        <w:br/>
      </w:r>
      <w:r>
        <w:rPr>
          <w:rStyle w:val="VerbatimChar"/>
        </w:rPr>
        <w:t xml:space="preserve">## [3,] -0.9292879 -1.0998565 -1.1295601</w:t>
      </w:r>
      <w:r>
        <w:br/>
      </w:r>
      <w:r>
        <w:rPr>
          <w:rStyle w:val="VerbatimChar"/>
        </w:rPr>
        <w:t xml:space="preserve">## [4,] -0.9427536 -1.1235946 -1.0916647</w:t>
      </w:r>
      <w:r>
        <w:br/>
      </w:r>
      <w:r>
        <w:rPr>
          <w:rStyle w:val="VerbatimChar"/>
        </w:rPr>
        <w:t xml:space="preserve">## [5,] -0.9279286 -1.1109335 -1.0202659</w:t>
      </w:r>
      <w:r>
        <w:br/>
      </w:r>
      <w:r>
        <w:rPr>
          <w:rStyle w:val="VerbatimChar"/>
        </w:rPr>
        <w:t xml:space="preserve">## [6,] -0.8858335 -1.0626916 -0.9198179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Hinton, G. E., &amp; Salakhutdinov, R. R. (2006). Reducing the dimensionality of data with neural networks. Science, 313(5786), 504–507.</w:t>
      </w:r>
    </w:p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2026-07-07T20:05:44Z</dcterms:created>
  <dcterms:modified xsi:type="dcterms:W3CDTF">2026-07-07T20:05:44Z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