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num_epochs: number of epochs (LSTM may require more epochs to converge)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dp/examples/autoencoder/doc/autoenc_lstm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[,3]</w:t>
      </w:r>
      <w:r>
        <w:br/>
      </w:r>
      <w:r>
        <w:rPr>
          <w:rStyle w:val="VerbatimChar"/>
        </w:rPr>
        <w:t xml:space="preserve">## [1,] -0.1685539 -0.6515658 0.6075965</w:t>
      </w:r>
      <w:r>
        <w:br/>
      </w:r>
      <w:r>
        <w:rPr>
          <w:rStyle w:val="VerbatimChar"/>
        </w:rPr>
        <w:t xml:space="preserve">## [2,] -0.3095299 -0.6651266 0.5918052</w:t>
      </w:r>
      <w:r>
        <w:br/>
      </w:r>
      <w:r>
        <w:rPr>
          <w:rStyle w:val="VerbatimChar"/>
        </w:rPr>
        <w:t xml:space="preserve">## [3,] -0.4091098 -0.6714982 0.5507421</w:t>
      </w:r>
      <w:r>
        <w:br/>
      </w:r>
      <w:r>
        <w:rPr>
          <w:rStyle w:val="VerbatimChar"/>
        </w:rPr>
        <w:t xml:space="preserve">## [4,] -0.4707180 -0.6715013 0.4710848</w:t>
      </w:r>
      <w:r>
        <w:br/>
      </w:r>
      <w:r>
        <w:rPr>
          <w:rStyle w:val="VerbatimChar"/>
        </w:rPr>
        <w:t xml:space="preserve">## [5,] -0.5020755 -0.6651117 0.3341763</w:t>
      </w:r>
      <w:r>
        <w:br/>
      </w:r>
      <w:r>
        <w:rPr>
          <w:rStyle w:val="VerbatimChar"/>
        </w:rPr>
        <w:t xml:space="preserve">## [6,] -0.5087841 -0.6514499 0.1321808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2025-11-06T13:49:19Z</dcterms:created>
  <dcterms:modified xsi:type="dcterms:W3CDTF">2025-11-06T13:49:19Z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