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 the same dense controls as</w:t>
      </w:r>
      <w:r>
        <w:t xml:space="preserve"> </w:t>
      </w:r>
      <w:r>
        <w:rPr>
          <w:rStyle w:val="VerbatimChar"/>
        </w:rPr>
        <w:t xml:space="preserve">autoenc_denoise_e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when reconstruction scale should be constrained.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2_autoenc_denoise_ed_files/78726eb2ec3a1bb9ac4b948bb58a36741b0efa7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0.8097849 0.8319411 0.8766643 0.8848352 0.8869730</w:t>
      </w:r>
      <w:r>
        <w:br/>
      </w:r>
      <w:r>
        <w:rPr>
          <w:rStyle w:val="VerbatimChar"/>
        </w:rPr>
        <w:t xml:space="preserve">## [2,] 0.8675741 0.8713166 0.9309962 0.9334090 0.9241769</w:t>
      </w:r>
      <w:r>
        <w:br/>
      </w:r>
      <w:r>
        <w:rPr>
          <w:rStyle w:val="VerbatimChar"/>
        </w:rPr>
        <w:t xml:space="preserve">## [3,] 0.8985786 0.8897346 0.9553533 0.9539510 0.9375011</w:t>
      </w:r>
      <w:r>
        <w:br/>
      </w:r>
      <w:r>
        <w:rPr>
          <w:rStyle w:val="VerbatimChar"/>
        </w:rPr>
        <w:t xml:space="preserve">## [4,] 0.9031797 0.8868328 0.9487061 0.9448949 0.9227318</w:t>
      </w:r>
      <w:r>
        <w:br/>
      </w:r>
      <w:r>
        <w:rPr>
          <w:rStyle w:val="VerbatimChar"/>
        </w:rPr>
        <w:t xml:space="preserve">## [5,] 0.8811005 0.8625024 0.9116291 0.9079520 0.8799458</w:t>
      </w:r>
      <w:r>
        <w:br/>
      </w:r>
      <w:r>
        <w:rPr>
          <w:rStyle w:val="VerbatimChar"/>
        </w:rPr>
        <w:t xml:space="preserve">## [6,] 0.8386590 0.8223813 0.8534738 0.8531264 0.8192918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0.39651947202117 MAPE: 0.162833541333928"</w:t>
      </w:r>
      <w:r>
        <w:br/>
      </w:r>
      <w:r>
        <w:rPr>
          <w:rStyle w:val="VerbatimChar"/>
        </w:rPr>
        <w:t xml:space="preserve">## [1] "t3 R2 test: 0.89138189339867 MAPE: 0.115462350723186"</w:t>
      </w:r>
      <w:r>
        <w:br/>
      </w:r>
      <w:r>
        <w:rPr>
          <w:rStyle w:val="VerbatimChar"/>
        </w:rPr>
        <w:t xml:space="preserve">## [1] "t2 R2 test: 0.999367130976421 MAPE: 0.0467554698447918"</w:t>
      </w:r>
      <w:r>
        <w:br/>
      </w:r>
      <w:r>
        <w:rPr>
          <w:rStyle w:val="VerbatimChar"/>
        </w:rPr>
        <w:t xml:space="preserve">## [1] "t1 R2 test: 0.970555018395645 MAPE: 0.104542908691017"</w:t>
      </w:r>
      <w:r>
        <w:br/>
      </w:r>
      <w:r>
        <w:rPr>
          <w:rStyle w:val="VerbatimChar"/>
        </w:rPr>
        <w:t xml:space="preserve">## [1] "t0 R2 test: 0.942369645464217 MAPE: 0.233188959290102"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0.840038632051225 MAPE: 0.132556645976605"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2026-05-14T13:33:49Z</dcterms:created>
  <dcterms:modified xsi:type="dcterms:W3CDTF">2026-05-14T13:33:49Z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