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X7d30c3bad04cb8619a9045f09b2dd58fda6d3b0"/>
    <w:p>
      <w:pPr>
        <w:pStyle w:val="Heading2"/>
      </w:pPr>
      <w:r>
        <w:t xml:space="preserve">Time Series Encoding and Reconstruction (encode-decode)</w:t>
      </w:r>
    </w:p>
    <w:p>
      <w:pPr>
        <w:pStyle w:val="FirstParagraph"/>
      </w:pPr>
      <w:r>
        <w:t xml:space="preserve">Time series windows of size p are encoded into k-dimensional latent vectors and then decoded back to p dimensions. Training minimizes reconstruction loss so that latent codes capture the essential structure of windows, enabling quality assessment via reconstruction error.</w:t>
      </w:r>
    </w:p>
    <w:p>
      <w:pPr>
        <w:pStyle w:val="BodyText"/>
      </w:pPr>
      <w:r>
        <w:t xml:space="preserve">This example shows how to transform a time series into windows (p) and train an autoencoder to encode (p -&gt; k) and reconstruct (k -&gt; p) these windows, allowing evaluation of reconstruction quality.</w:t>
      </w:r>
    </w:p>
    <w:p>
      <w:pPr>
        <w:pStyle w:val="BodyText"/>
      </w:pPr>
      <w:r>
        <w:t xml:space="preserve">Prerequisites</w:t>
      </w:r>
      <w:r>
        <w:t xml:space="preserve"> </w:t>
      </w:r>
      <w:r>
        <w:t xml:space="preserve">- R packages: daltoolbox, ggplot2</w:t>
      </w:r>
      <w:r>
        <w:t xml:space="preserve"> </w:t>
      </w:r>
      <w:r>
        <w:t xml:space="preserve">- Python with PyTorch accessible via reticulate (backend called internally)</w:t>
      </w:r>
    </w:p>
    <w:p>
      <w:pPr>
        <w:pStyle w:val="SourceCode"/>
      </w:pPr>
      <w:r>
        <w:rPr>
          <w:rStyle w:val="CommentTok"/>
        </w:rPr>
        <w:t xml:space="preserve"># Loading required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</w:p>
    <w:p>
      <w:pPr>
        <w:pStyle w:val="FirstParagraph"/>
      </w:pPr>
      <w:r>
        <w:t xml:space="preserve">Series for study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(tsd)</w:t>
      </w:r>
      <w:r>
        <w:br/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y[</w:t>
      </w:r>
      <w:r>
        <w:rPr>
          <w:rStyle w:val="DecValTok"/>
        </w:rPr>
        <w:t xml:space="preserve">39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y[</w:t>
      </w:r>
      <w:r>
        <w:rPr>
          <w:rStyle w:val="DecValTok"/>
        </w:rPr>
        <w:t xml:space="preserve">39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inject a synthetic outlier for illustration</w:t>
      </w:r>
    </w:p>
    <w:p>
      <w:pPr>
        <w:pStyle w:val="SourceCode"/>
      </w:pPr>
      <w:r>
        <w:rPr>
          <w:rStyle w:val="NormalTok"/>
        </w:rPr>
        <w:t xml:space="preserve">sw_size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                        </w:t>
      </w:r>
      <w:r>
        <w:rPr>
          <w:rStyle w:val="CommentTok"/>
        </w:rPr>
        <w:t xml:space="preserve"># sliding window size (p)</w:t>
      </w:r>
      <w:r>
        <w:br/>
      </w:r>
      <w:r>
        <w:rPr>
          <w:rStyle w:val="NormalTok"/>
        </w:rPr>
        <w:t xml:space="preserve">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ts_data</w:t>
      </w:r>
      <w:r>
        <w:rPr>
          <w:rStyle w:val="NormalTok"/>
        </w:rPr>
        <w:t xml:space="preserve">(tsd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y, sw_size)        </w:t>
      </w:r>
      <w:r>
        <w:rPr>
          <w:rStyle w:val="CommentTok"/>
        </w:rPr>
        <w:t xml:space="preserve"># series -&gt; windows with p columns</w:t>
      </w:r>
      <w:r>
        <w:br/>
      </w:r>
      <w:r>
        <w:rPr>
          <w:rStyle w:val="FunctionTok"/>
        </w:rPr>
        <w:t xml:space="preserve">ts_head</w:t>
      </w:r>
      <w:r>
        <w:rPr>
          <w:rStyle w:val="NormalTok"/>
        </w:rPr>
        <w:t xml:space="preserve">(ts,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       t4        t3        t2        t1        t0</w:t>
      </w:r>
      <w:r>
        <w:br/>
      </w:r>
      <w:r>
        <w:rPr>
          <w:rStyle w:val="VerbatimChar"/>
        </w:rPr>
        <w:t xml:space="preserve">## [1,] 0.0000000 0.2474040 0.4794255 0.6816388 0.8414710</w:t>
      </w:r>
      <w:r>
        <w:br/>
      </w:r>
      <w:r>
        <w:rPr>
          <w:rStyle w:val="VerbatimChar"/>
        </w:rPr>
        <w:t xml:space="preserve">## [2,] 0.2474040 0.4794255 0.6816388 0.8414710 0.9489846</w:t>
      </w:r>
      <w:r>
        <w:br/>
      </w:r>
      <w:r>
        <w:rPr>
          <w:rStyle w:val="VerbatimChar"/>
        </w:rPr>
        <w:t xml:space="preserve">## [3,] 0.4794255 0.6816388 0.8414710 0.9489846 0.9974950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plot_ts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C:\Git\dal\daltoolboxdp\examples\timeseries\doc\ts_encode-decode_files/996437f0ef4b02187e64e6ca63b35260bd82ffa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Data sampling</w:t>
      </w:r>
    </w:p>
    <w:p>
      <w:pPr>
        <w:pStyle w:val="SourceCode"/>
      </w:pPr>
      <w:r>
        <w:rPr>
          <w:rStyle w:val="NormalTok"/>
        </w:rPr>
        <w:t xml:space="preserve">samp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ts_sample</w:t>
      </w:r>
      <w:r>
        <w:rPr>
          <w:rStyle w:val="NormalTok"/>
        </w:rPr>
        <w:t xml:space="preserve">(ts, </w:t>
      </w:r>
      <w:r>
        <w:rPr>
          <w:rStyle w:val="AttributeTok"/>
        </w:rPr>
        <w:t xml:space="preserve">test_size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train)</w:t>
      </w:r>
      <w:r>
        <w:br/>
      </w:r>
      <w:r>
        <w:rPr>
          <w:rStyle w:val="NormalTok"/>
        </w:rPr>
        <w:t xml:space="preserve">test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test)</w:t>
      </w:r>
    </w:p>
    <w:p>
      <w:pPr>
        <w:pStyle w:val="FirstParagraph"/>
      </w:pPr>
      <w:r>
        <w:t xml:space="preserve">Train the model (encode-decode)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autoenc_ed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            </w:t>
      </w:r>
      <w:r>
        <w:rPr>
          <w:rStyle w:val="CommentTok"/>
        </w:rPr>
        <w:t xml:space="preserve"># 5 -&gt; 3 -&gt; 5 dimensions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(auto, train)</w:t>
      </w:r>
    </w:p>
    <w:p>
      <w:pPr>
        <w:pStyle w:val="FirstParagraph"/>
      </w:pPr>
      <w:r>
        <w:t xml:space="preserve">Reconstruction evaluation (train)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(train))                    </w:t>
      </w:r>
      <w:r>
        <w:rPr>
          <w:rStyle w:val="CommentTok"/>
        </w:rPr>
        <w:t xml:space="preserve"># original windows (p columns)</w:t>
      </w:r>
    </w:p>
    <w:p>
      <w:pPr>
        <w:pStyle w:val="SourceCode"/>
      </w:pPr>
      <w:r>
        <w:rPr>
          <w:rStyle w:val="VerbatimChar"/>
        </w:rPr>
        <w:t xml:space="preserve">##          t4        t3        t2        t1        t0</w:t>
      </w:r>
      <w:r>
        <w:br/>
      </w:r>
      <w:r>
        <w:rPr>
          <w:rStyle w:val="VerbatimChar"/>
        </w:rPr>
        <w:t xml:space="preserve">## 1 0.0000000 0.2474040 0.4794255 0.6816388 0.8414710</w:t>
      </w:r>
      <w:r>
        <w:br/>
      </w:r>
      <w:r>
        <w:rPr>
          <w:rStyle w:val="VerbatimChar"/>
        </w:rPr>
        <w:t xml:space="preserve">## 2 0.2474040 0.4794255 0.6816388 0.8414710 0.9489846</w:t>
      </w:r>
      <w:r>
        <w:br/>
      </w:r>
      <w:r>
        <w:rPr>
          <w:rStyle w:val="VerbatimChar"/>
        </w:rPr>
        <w:t xml:space="preserve">## 3 0.4794255 0.6816388 0.8414710 0.9489846 0.9974950</w:t>
      </w:r>
      <w:r>
        <w:br/>
      </w:r>
      <w:r>
        <w:rPr>
          <w:rStyle w:val="VerbatimChar"/>
        </w:rPr>
        <w:t xml:space="preserve">## 4 0.6816388 0.8414710 0.9489846 0.9974950 0.9839859</w:t>
      </w:r>
      <w:r>
        <w:br/>
      </w:r>
      <w:r>
        <w:rPr>
          <w:rStyle w:val="VerbatimChar"/>
        </w:rPr>
        <w:t xml:space="preserve">## 5 0.8414710 0.9489846 0.9974950 0.9839859 0.9092974</w:t>
      </w:r>
      <w:r>
        <w:br/>
      </w:r>
      <w:r>
        <w:rPr>
          <w:rStyle w:val="VerbatimChar"/>
        </w:rPr>
        <w:t xml:space="preserve">## 6 0.9489846 0.9974950 0.9839859 0.9092974 0.7780732</w:t>
      </w:r>
    </w:p>
    <w:p>
      <w:pPr>
        <w:pStyle w:val="SourceCode"/>
      </w:pP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(auto, train)      </w:t>
      </w:r>
      <w:r>
        <w:rPr>
          <w:rStyle w:val="CommentTok"/>
        </w:rPr>
        <w:t xml:space="preserve"># reconstructed windows (p columns)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(result))</w:t>
      </w:r>
    </w:p>
    <w:p>
      <w:pPr>
        <w:pStyle w:val="SourceCode"/>
      </w:pPr>
      <w:r>
        <w:rPr>
          <w:rStyle w:val="VerbatimChar"/>
        </w:rPr>
        <w:t xml:space="preserve">##           [,1]      [,2]      [,3]      [,4]      [,5]</w:t>
      </w:r>
      <w:r>
        <w:br/>
      </w:r>
      <w:r>
        <w:rPr>
          <w:rStyle w:val="VerbatimChar"/>
        </w:rPr>
        <w:t xml:space="preserve">## [1,] 0.1384313 0.3237551 0.4794721 0.6801789 0.7484931</w:t>
      </w:r>
      <w:r>
        <w:br/>
      </w:r>
      <w:r>
        <w:rPr>
          <w:rStyle w:val="VerbatimChar"/>
        </w:rPr>
        <w:t xml:space="preserve">## [2,] 0.3034692 0.4771605 0.6257209 0.7744519 0.8076903</w:t>
      </w:r>
      <w:r>
        <w:br/>
      </w:r>
      <w:r>
        <w:rPr>
          <w:rStyle w:val="VerbatimChar"/>
        </w:rPr>
        <w:t xml:space="preserve">## [3,] 0.5118471 0.6820119 0.7969884 0.8779535 0.8496023</w:t>
      </w:r>
      <w:r>
        <w:br/>
      </w:r>
      <w:r>
        <w:rPr>
          <w:rStyle w:val="VerbatimChar"/>
        </w:rPr>
        <w:t xml:space="preserve">## [4,] 0.7327246 0.8457048 0.9112816 0.9331555 0.8571754</w:t>
      </w:r>
      <w:r>
        <w:br/>
      </w:r>
      <w:r>
        <w:rPr>
          <w:rStyle w:val="VerbatimChar"/>
        </w:rPr>
        <w:t xml:space="preserve">## [5,] 0.8900059 0.9518926 0.9748541 0.9433414 0.8289360</w:t>
      </w:r>
      <w:r>
        <w:br/>
      </w:r>
      <w:r>
        <w:rPr>
          <w:rStyle w:val="VerbatimChar"/>
        </w:rPr>
        <w:t xml:space="preserve">## [6,] 0.9615482 0.9855673 0.9794773 0.9074199 0.7692553</w:t>
      </w:r>
    </w:p>
    <w:p>
      <w:pPr>
        <w:pStyle w:val="FirstParagraph"/>
      </w:pPr>
      <w:r>
        <w:t xml:space="preserve">Reconstruction of the test set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(test))</w:t>
      </w:r>
    </w:p>
    <w:p>
      <w:pPr>
        <w:pStyle w:val="SourceCode"/>
      </w:pPr>
      <w:r>
        <w:rPr>
          <w:rStyle w:val="VerbatimChar"/>
        </w:rPr>
        <w:t xml:space="preserve">##          t4        t3         t2         t1         t0</w:t>
      </w:r>
      <w:r>
        <w:br/>
      </w:r>
      <w:r>
        <w:rPr>
          <w:rStyle w:val="VerbatimChar"/>
        </w:rPr>
        <w:t xml:space="preserve">## 1 0.9893582 0.9226042  0.7984871  0.6247240  0.4121185</w:t>
      </w:r>
      <w:r>
        <w:br/>
      </w:r>
      <w:r>
        <w:rPr>
          <w:rStyle w:val="VerbatimChar"/>
        </w:rPr>
        <w:t xml:space="preserve">## 2 0.9226042 0.7984871  0.6247240  0.4121185  0.1738895</w:t>
      </w:r>
      <w:r>
        <w:br/>
      </w:r>
      <w:r>
        <w:rPr>
          <w:rStyle w:val="VerbatimChar"/>
        </w:rPr>
        <w:t xml:space="preserve">## 3 0.7984871 0.6247240  0.4121185  0.1738895 -0.4509067</w:t>
      </w:r>
      <w:r>
        <w:br/>
      </w:r>
      <w:r>
        <w:rPr>
          <w:rStyle w:val="VerbatimChar"/>
        </w:rPr>
        <w:t xml:space="preserve">## 4 0.6247240 0.4121185  0.1738895 -0.4509067 -0.3195192</w:t>
      </w:r>
      <w:r>
        <w:br/>
      </w:r>
      <w:r>
        <w:rPr>
          <w:rStyle w:val="VerbatimChar"/>
        </w:rPr>
        <w:t xml:space="preserve">## 5 0.4121185 0.1738895 -0.4509067 -0.3195192 -0.5440211</w:t>
      </w:r>
    </w:p>
    <w:p>
      <w:pPr>
        <w:pStyle w:val="SourceCode"/>
      </w:pP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(auto, test)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(result))</w:t>
      </w:r>
    </w:p>
    <w:p>
      <w:pPr>
        <w:pStyle w:val="SourceCode"/>
      </w:pPr>
      <w:r>
        <w:rPr>
          <w:rStyle w:val="VerbatimChar"/>
        </w:rPr>
        <w:t xml:space="preserve">##            [,1]       [,2]       [,3]         [,4]        [,5]</w:t>
      </w:r>
      <w:r>
        <w:br/>
      </w:r>
      <w:r>
        <w:rPr>
          <w:rStyle w:val="VerbatimChar"/>
        </w:rPr>
        <w:t xml:space="preserve">## [1,]  0.8761966  0.8741961  0.8401079  0.731237173  0.58056289</w:t>
      </w:r>
      <w:r>
        <w:br/>
      </w:r>
      <w:r>
        <w:rPr>
          <w:rStyle w:val="VerbatimChar"/>
        </w:rPr>
        <w:t xml:space="preserve">## [2,]  0.7279449  0.7153549  0.7020346  0.582779765  0.46690461</w:t>
      </w:r>
      <w:r>
        <w:br/>
      </w:r>
      <w:r>
        <w:rPr>
          <w:rStyle w:val="VerbatimChar"/>
        </w:rPr>
        <w:t xml:space="preserve">## [3,]  0.4548819  0.3829153  0.4258522  0.242995963  0.18158679</w:t>
      </w:r>
      <w:r>
        <w:br/>
      </w:r>
      <w:r>
        <w:rPr>
          <w:rStyle w:val="VerbatimChar"/>
        </w:rPr>
        <w:t xml:space="preserve">## [4,]  0.1482204  0.1077424  0.1499725 -0.009470092  0.04106381</w:t>
      </w:r>
      <w:r>
        <w:br/>
      </w:r>
      <w:r>
        <w:rPr>
          <w:rStyle w:val="VerbatimChar"/>
        </w:rPr>
        <w:t xml:space="preserve">## [5,] -0.1902543 -0.1459606 -0.2178537 -0.382163733 -0.23149623</w:t>
      </w:r>
    </w:p>
    <w:p>
      <w:pPr>
        <w:pStyle w:val="FirstParagraph"/>
      </w:pPr>
      <w:r>
        <w:t xml:space="preserve">References</w:t>
      </w:r>
      <w:r>
        <w:t xml:space="preserve"> </w:t>
      </w:r>
      <w:r>
        <w:t xml:space="preserve">- Goodfellow, I., Bengio, Y., &amp; Courville, A. (2016). Deep Learning. MIT Press. (Chapter on Autoencoders)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2026-05-11T16:36:52Z</dcterms:created>
  <dcterms:modified xsi:type="dcterms:W3CDTF">2026-05-11T16:36:52Z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