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2.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DTW-based discord discovery uses sequence windows (seq &gt; 1) and flags sequences far from any centroid as discords.</w:t>
      </w:r>
    </w:p>
    <w:p>
      <w:pPr>
        <w:pStyle w:val="BodyText"/>
      </w:pPr>
      <w:r>
        <w:t xml:space="preserve">Steps:</w:t>
      </w:r>
      <w:r>
        <w:t xml:space="preserve"> </w:t>
      </w:r>
      <w:r>
        <w:t xml:space="preserve">- Load and visualize a dataset with repeating sequences</w:t>
      </w:r>
      <w:r>
        <w:t xml:space="preserve"> </w:t>
      </w:r>
      <w:r>
        <w:t xml:space="preserve">- Configure and run</w:t>
      </w:r>
      <w:r>
        <w:t xml:space="preserve"> </w:t>
      </w:r>
      <w:r>
        <w:rPr>
          <w:rStyle w:val="VerbatimChar"/>
        </w:rPr>
        <w:t xml:space="preserve">hanct_dtw(seq &gt; 1)</w:t>
      </w:r>
      <w:r>
        <w:t xml:space="preserve"> </w:t>
      </w:r>
      <w:r>
        <w:t xml:space="preserve">- Inspect detections, evaluate, and plot results</w:t>
      </w:r>
    </w:p>
    <w:bookmarkEnd w:id="9"/>
    <w:bookmarkStart w:id="10" w:name="method-at-a-glance"/>
    <w:p>
      <w:pPr>
        <w:pStyle w:val="Heading2"/>
      </w:pPr>
      <w:r>
        <w:t xml:space="preserve">Method at a glance</w:t>
      </w:r>
    </w:p>
    <w:p>
      <w:pPr>
        <w:pStyle w:val="FirstParagraph"/>
      </w:pPr>
      <w:r>
        <w:t xml:space="preserve">DTW-based discord anomaly detection: Dynamic Time Warping (DTW) clustering over subsequences; windows with large DTW distance to their nearest centroid are flagged as discords. Implementation wraps</w:t>
      </w:r>
      <w:r>
        <w:t xml:space="preserve"> </w:t>
      </w:r>
      <w:r>
        <w:rPr>
          <w:rStyle w:val="VerbatimChar"/>
        </w:rPr>
        <w:t xml:space="preserve">dtwclust</w:t>
      </w:r>
      <w:r>
        <w:t xml:space="preserve"> </w:t>
      </w:r>
      <w:r>
        <w:t xml:space="preserve">and thresholds via</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hanct_dtw(seq &gt; 1)</w:t>
      </w:r>
      <w:r>
        <w:t xml:space="preserve">. The semantic point is the one stated above: dTW-based discord anomaly detection: Dynamic Time Warping (DTW) clustering over subsequences; windows with large DTW distance to their nearest centroid are flagged as discords,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the sequence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sequence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dTW-based discord anomaly detection: Dynamic Time Warping (DTW) clustering over subsequences; windows with large DTW distance to their nearest centroid are flagged as discords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61-discord-hanct_dtw_discord_files/8483b81fa420446fccd736a981fbe03ef9148f2f.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dTW-based discord anomaly detection: Dynamic Time Warping (DTW) clustering over subsequences; windows with large DTW distance to their nearest centroid are flagged as discords, so each argument controls how strongly the method will emphasize that pattern when it later produces cluster-based anomaly flags.</w:t>
      </w:r>
    </w:p>
    <w:p>
      <w:pPr>
        <w:pStyle w:val="SourceCode"/>
      </w:pPr>
      <w:r>
        <w:rPr>
          <w:rStyle w:val="CommentTok"/>
        </w:rPr>
        <w:t xml:space="preserve"># Configure DTW-clustering for sequence discords (seq = 3)</w:t>
      </w:r>
      <w:r>
        <w:br/>
      </w:r>
      <w:r>
        <w:rPr>
          <w:rStyle w:val="NormalTok"/>
        </w:rPr>
        <w:t xml:space="preserve">model </w:t>
      </w:r>
      <w:r>
        <w:rPr>
          <w:rStyle w:val="OtherTok"/>
        </w:rPr>
        <w:t xml:space="preserve">&lt;-</w:t>
      </w:r>
      <w:r>
        <w:rPr>
          <w:rStyle w:val="NormalTok"/>
        </w:rPr>
        <w:t xml:space="preserve"> </w:t>
      </w:r>
      <w:r>
        <w:rPr>
          <w:rStyle w:val="FunctionTok"/>
        </w:rPr>
        <w:t xml:space="preserve">hanct_dtw</w:t>
      </w:r>
      <w:r>
        <w:rPr>
          <w:rStyle w:val="NormalTok"/>
        </w:rPr>
        <w:t xml:space="preserve">(</w:t>
      </w:r>
      <w:r>
        <w:rPr>
          <w:rStyle w:val="DecValTok"/>
        </w:rPr>
        <w:t xml:space="preserve">3</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p>
      <w:pPr>
        <w:pStyle w:val="SourceCode"/>
      </w:pPr>
      <w:r>
        <w:rPr>
          <w:rStyle w:val="VerbatimChar"/>
        </w:rPr>
        <w:t xml:space="preserve">## Found more than one class "dist" in cache; using the first, from namespace 'arules'</w:t>
      </w:r>
    </w:p>
    <w:p>
      <w:pPr>
        <w:pStyle w:val="SourceCode"/>
      </w:pPr>
      <w:r>
        <w:rPr>
          <w:rStyle w:val="VerbatimChar"/>
        </w:rPr>
        <w:t xml:space="preserve">## Also defined by 'spam'</w:t>
      </w:r>
    </w:p>
    <w:p>
      <w:pPr>
        <w:pStyle w:val="SourceCode"/>
      </w:pPr>
      <w:r>
        <w:rPr>
          <w:rStyle w:val="VerbatimChar"/>
        </w:rPr>
        <w:t xml:space="preserve">## Found more than one class "dist" in cache; using the first, from namespace 'arules'</w:t>
      </w:r>
    </w:p>
    <w:p>
      <w:pPr>
        <w:pStyle w:val="SourceCode"/>
      </w:pPr>
      <w:r>
        <w:rPr>
          <w:rStyle w:val="VerbatimChar"/>
        </w:rPr>
        <w:t xml:space="preserve">## Also defined by 'spam'</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hanct_dtw(seq &gt; 1)</w:t>
      </w:r>
      <w:r>
        <w:t xml:space="preserve">, the important question is whether the resulting cluster-based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discord starts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51  TRUE discord   3      3</w:t>
      </w:r>
    </w:p>
    <w:bookmarkEnd w:id="17"/>
    <w:bookmarkStart w:id="18" w:name="evaluate-what-was-found"/>
    <w:p>
      <w:pPr>
        <w:pStyle w:val="Heading3"/>
      </w:pPr>
      <w:r>
        <w:t xml:space="preserve">Evaluate What Was Found</w:t>
      </w:r>
    </w:p>
    <w:p>
      <w:pPr>
        <w:pStyle w:val="FirstParagraph"/>
      </w:pPr>
      <w:r>
        <w:t xml:space="preserve">The evaluation asks whether the cluster-based anomaly flags produced by</w:t>
      </w:r>
      <w:r>
        <w:t xml:space="preserve"> </w:t>
      </w:r>
      <w:r>
        <w:rPr>
          <w:rStyle w:val="VerbatimChar"/>
        </w:rPr>
        <w:t xml:space="preserve">hanct_dtw(seq &gt; 1)</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1    </w:t>
      </w:r>
      <w:r>
        <w:br/>
      </w:r>
      <w:r>
        <w:rPr>
          <w:rStyle w:val="VerbatimChar"/>
        </w:rPr>
        <w:t xml:space="preserve">## FALSE     1     99</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cluster-based anomaly flags line up with the structure suggested by the method, which is the real semantic test of whether the example is teaching the right lesson.</w:t>
      </w:r>
    </w:p>
    <w:p>
      <w:pPr>
        <w:pStyle w:val="SourceCode"/>
      </w:pPr>
      <w:r>
        <w:rPr>
          <w:rStyle w:val="CommentTok"/>
        </w:rPr>
        <w:t xml:space="preserve"># Plot discords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61-discord-hanct_dtw_discord_files/2bdb0ee3d4834f1432568687128f1dd2db682cf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61-discord-hanct_dtw_discord_files/f1ecc99e22f3944bbaa607bf345bb3def2664d4c.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27">
        <w:r>
          <w:rPr>
            <w:rStyle w:val="Hyperlink"/>
          </w:rPr>
          <w:t xml:space="preserve">doi:10.1007/978-3-031-75941-3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hyperlink" Id="rId27"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7"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2026-05-20T02:46:52Z</dcterms:created>
  <dcterms:modified xsi:type="dcterms:W3CDTF">2026-05-20T02:46:52Z</dcterms:modified>
</cp:coreProperties>
</file>

<file path=docProps/custom.xml><?xml version="1.0" encoding="utf-8"?>
<Properties xmlns="http://schemas.openxmlformats.org/officeDocument/2006/custom-properties" xmlns:vt="http://schemas.openxmlformats.org/officeDocument/2006/docPropsVTypes"/>
</file>