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variational autoencoder (</w:t>
      </w:r>
      <w:r>
        <w:rPr>
          <w:rStyle w:val="VerbatimChar"/>
        </w:rPr>
        <w:t xml:space="preserve">han_autoencoder(..., autoenc_variational_ed, ...)</w:t>
      </w:r>
      <w:r>
        <w:t xml:space="preserve">). The VAE learns a probabilistic latent space; reconstruction error (and uncertainty) can indicate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variational autoencoder (VAE) (encode-decode): A variational autoencoder (VAE) learns a probabilistic latent space and reconstructs windows; high reconstruction error (and uncertainty) signals anomalies. Errors are summarized and thresholded using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. The semantic point is the one stated above: variational autoencoder (VAE) (encode-decode): A variational autoencoder (VAE) learns a probabilistic latent space and reconstructs windows; high reconstruction error (and uncertainty) signals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variational autoencoder (VAE) (encode-decode): A variational autoencoder (VAE) learns a probabilistic latent space and reconstructs windows; high reconstruction error (and uncertainty) signals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85-autoencoder-han_autoenc_variational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variational autoencoder (VAE) (encode-decode): A variational autoencoder (VAE) learns a probabilistic latent space and reconstructs windows; high reconstruction error (and uncertainty) signals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variational autoencoder-based detector (autoenc_variational_ed)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autoenc_variational_ed,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32  TRUE anomaly</w:t>
      </w:r>
      <w:r>
        <w:br/>
      </w:r>
      <w:r>
        <w:rPr>
          <w:rStyle w:val="VerbatimChar"/>
        </w:rPr>
        <w:t xml:space="preserve">## 2  95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2    </w:t>
      </w:r>
      <w:r>
        <w:br/>
      </w:r>
      <w:r>
        <w:rPr>
          <w:rStyle w:val="VerbatimChar"/>
        </w:rPr>
        <w:t xml:space="preserve">## FALSE     1     98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85-autoencoder-han_autoenc_variational_ed_files/220a2fc87736ba830a33122b37c5e886e7a4515f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85-autoencoder-han_autoenc_variational_ed_files/4d14fc633c0e336296b5b18cc860a0b2978fd1f6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2026-05-20T02:47:25Z</dcterms:created>
  <dcterms:modified xsi:type="dcterms:W3CDTF">2026-05-20T02:47:25Z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