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Random Forest classification anomaly detection: Supervised anomaly detection with a Random Forest classifier trained on labeled events; predicted probabilities above a threshold are flagged.</w:t>
      </w:r>
    </w:p>
    <w:p>
      <w:pPr>
        <w:pStyle w:val="BodyText"/>
      </w:pPr>
      <w:r>
        <w:t xml:space="preserve">This tutorial shows supervised anomaly detection with a Random Forest classifier on a labeled train/test split.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the dataset</w:t>
      </w:r>
      <w:r>
        <w:t xml:space="preserve"> </w:t>
      </w:r>
      <w:r>
        <w:t xml:space="preserve">- Normalize, train RF, evaluate on train and test</w:t>
      </w:r>
      <w:r>
        <w:t xml:space="preserve"> </w:t>
      </w:r>
      <w:r>
        <w:t xml:space="preserve">- Plot detections and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train/test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Split into train/test and normalize features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Configure RF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on training data and evaluate on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24  TRUE anomaly</w:t>
      </w:r>
      <w:r>
        <w:br/>
      </w:r>
      <w:r>
        <w:rPr>
          <w:rStyle w:val="VerbatimChar"/>
        </w:rPr>
        <w:t xml:space="preserve">## 3  38  TRUE anomaly</w:t>
      </w:r>
      <w:r>
        <w:br/>
      </w:r>
      <w:r>
        <w:rPr>
          <w:rStyle w:val="VerbatimChar"/>
        </w:rPr>
        <w:t xml:space="preserve">## 4  50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4     0    </w:t>
      </w:r>
      <w:r>
        <w:br/>
      </w:r>
      <w:r>
        <w:rPr>
          <w:rStyle w:val="VerbatimChar"/>
        </w:rPr>
        <w:t xml:space="preserve">## FALSE     0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normalized test set</w:t>
      </w:r>
      <w:r>
        <w:br/>
      </w:r>
      <w:r>
        <w:rPr>
          <w:rStyle w:val="NormalTok"/>
        </w:rPr>
        <w:t xml:space="preserve">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0    </w:t>
      </w:r>
      <w:r>
        <w:br/>
      </w:r>
      <w:r>
        <w:rPr>
          <w:rStyle w:val="VerbatimChar"/>
        </w:rPr>
        <w:t xml:space="preserve">## FALSE     0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2025-11-06T23:00:32Z</dcterms:created>
  <dcterms:modified xsi:type="dcterms:W3CDTF">2025-11-06T23:00:32Z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