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11 - Waypoint with Autoencoder and CUSUM</w:t>
      </w:r>
    </w:p>
    <w:p>
      <w:pPr>
        <w:pStyle w:val="FirstParagraph"/>
      </w:pPr>
      <w:r>
        <w:t xml:space="preserve">This notebook shows the</w:t>
      </w:r>
      <w:r>
        <w:t xml:space="preserve"> </w:t>
      </w:r>
      <w:r>
        <w:rPr>
          <w:rStyle w:val="VerbatimChar"/>
        </w:rPr>
        <w:t xml:space="preserve">hcp_waypoint()</w:t>
      </w:r>
      <w:r>
        <w:t xml:space="preserve"> </w:t>
      </w:r>
      <w:r>
        <w:t xml:space="preserve">detector using the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autoencoder abstraction and a real implementation from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 </w:t>
      </w:r>
      <w:r>
        <w:t xml:space="preserve">as the</w:t>
      </w:r>
      <w:r>
        <w:t xml:space="preserve"> </w:t>
      </w:r>
      <w:r>
        <w:t xml:space="preserve">concrete model.</w:t>
      </w:r>
    </w:p>
    <w:p>
      <w:pPr>
        <w:pStyle w:val="BodyText"/>
      </w:pPr>
      <w:r>
        <w:t xml:space="preserve">The package itself does not depend on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. The example only uses it</w:t>
      </w:r>
      <w:r>
        <w:t xml:space="preserve"> </w:t>
      </w:r>
      <w:r>
        <w:t xml:space="preserve">at the notebook level.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hcp_waypoint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encode_size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retrain_size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buffer_size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k_factor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h_low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h_high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prob_tau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epochs_init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epochs_retrain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encoderclass =</w:t>
      </w:r>
      <w:r>
        <w:rPr>
          <w:rStyle w:val="NormalTok"/>
        </w:rPr>
        <w:t xml:space="preserve"> autoenc_ed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])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t xml:space="preserve">If you want a deeper architecture, keep the same detector and only switch the</w:t>
      </w:r>
      <w:r>
        <w:t xml:space="preserve"> </w:t>
      </w:r>
      <w:r>
        <w:t xml:space="preserve">constructor, for example</w:t>
      </w:r>
      <w:r>
        <w:t xml:space="preserve"> </w:t>
      </w:r>
      <w:r>
        <w:rPr>
          <w:rStyle w:val="VerbatimChar"/>
        </w:rPr>
        <w:t xml:space="preserve">autoenc_lstm_ed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autoenc_conv_ed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autoenc_variational_ed</w:t>
      </w:r>
      <w:r>
        <w:t xml:space="preserve">, depending on what is available in your environment.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11 - Waypoint with Autoencoder and CUSUM</dc:title>
  <dc:creator/>
  <cp:keywords/>
  <dcterms:created xsi:type="dcterms:W3CDTF">2026-05-07T19:10:06Z</dcterms:created>
  <dcterms:modified xsi:type="dcterms:W3CDTF">2026-05-07T19:10:06Z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md_document</vt:lpwstr>
  </property>
</Properties>
</file>