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LSTM autoencoder (encode-decode): An LSTM autoencoder learns temporal dependencies by encoding and decoding sequences; large reconstruction error flags anomalies. The model optimizes sequence reconstruction and thresholds errors via</w:t>
      </w:r>
      <w:r>
        <w:t xml:space="preserve"> </w:t>
      </w:r>
      <w:r>
        <w:rPr>
          <w:rStyle w:val="VerbatimChar"/>
        </w:rPr>
        <w:t xml:space="preserve">harutils()</w:t>
      </w:r>
      <w:r>
        <w:t xml:space="preserve">.</w:t>
      </w:r>
    </w:p>
    <w:p>
      <w:pPr>
        <w:pStyle w:val="BodyText"/>
      </w:pPr>
      <w:r>
        <w:t xml:space="preserve">Objectives:</w:t>
      </w:r>
      <w:r>
        <w:t xml:space="preserve"> </w:t>
      </w:r>
      <w:r>
        <w:t xml:space="preserve">This Rmd demonstrates anomaly detection with an LSTM autoencoder (</w:t>
      </w:r>
      <w:r>
        <w:rPr>
          <w:rStyle w:val="VerbatimChar"/>
        </w:rPr>
        <w:t xml:space="preserve">han_autoencoder(..., autoenc_lstm_ed, ...)</w:t>
      </w:r>
      <w:r>
        <w:t xml:space="preserve">). The model encodes and decodes sequences; high reconstruction error flags anomalies. Steps: load packages/data, visualize, define the architecture/epochs, fit, detect, evaluate, and plot.</w:t>
      </w:r>
    </w:p>
    <w:p>
      <w:pPr>
        <w:pStyle w:val="SourceCode"/>
      </w:pPr>
      <w:r>
        <w:rPr>
          <w:rStyle w:val="CommentTok"/>
        </w:rPr>
        <w:t xml:space="preserve"># Install Harbinger (only once, 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</w:p>
    <w:p>
      <w:pPr>
        <w:pStyle w:val="SourceCode"/>
      </w:pPr>
      <w:r>
        <w:rPr>
          <w:rStyle w:val="CommentTok"/>
        </w:rPr>
        <w:t xml:space="preserve"># Load example datasets bundled with harbinger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(examples_anomalies)</w:t>
      </w:r>
    </w:p>
    <w:p>
      <w:pPr>
        <w:pStyle w:val="SourceCode"/>
      </w:pPr>
      <w:r>
        <w:rPr>
          <w:rStyle w:val="CommentTok"/>
        </w:rPr>
        <w:t xml:space="preserve"># Select a simple synthetic time series with labeled anomalies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examples_anomalies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serie event</w:t>
      </w:r>
      <w:r>
        <w:br/>
      </w:r>
      <w:r>
        <w:rPr>
          <w:rStyle w:val="VerbatimChar"/>
        </w:rPr>
        <w:t xml:space="preserve">## 1 1.0000000 FALSE</w:t>
      </w:r>
      <w:r>
        <w:br/>
      </w:r>
      <w:r>
        <w:rPr>
          <w:rStyle w:val="VerbatimChar"/>
        </w:rPr>
        <w:t xml:space="preserve">## 2 0.9689124 FALSE</w:t>
      </w:r>
      <w:r>
        <w:br/>
      </w:r>
      <w:r>
        <w:rPr>
          <w:rStyle w:val="VerbatimChar"/>
        </w:rPr>
        <w:t xml:space="preserve">## 3 0.8775826 FALSE</w:t>
      </w:r>
      <w:r>
        <w:br/>
      </w:r>
      <w:r>
        <w:rPr>
          <w:rStyle w:val="VerbatimChar"/>
        </w:rPr>
        <w:t xml:space="preserve">## 4 0.7316889 FALSE</w:t>
      </w:r>
      <w:r>
        <w:br/>
      </w:r>
      <w:r>
        <w:rPr>
          <w:rStyle w:val="VerbatimChar"/>
        </w:rPr>
        <w:t xml:space="preserve">## 5 0.5403023 FALSE</w:t>
      </w:r>
      <w:r>
        <w:br/>
      </w:r>
      <w:r>
        <w:rPr>
          <w:rStyle w:val="VerbatimChar"/>
        </w:rPr>
        <w:t xml:space="preserve">## 6 0.3153224 FALSE</w:t>
      </w:r>
    </w:p>
    <w:p>
      <w:pPr>
        <w:pStyle w:val="SourceCode"/>
      </w:pPr>
      <w:r>
        <w:rPr>
          <w:rStyle w:val="CommentTok"/>
        </w:rPr>
        <w:t xml:space="preserve"># Plot the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harbinger/examples/anomalies/doc/han_autoenc_lstm_ed_files/figure-docx/unnamed-chunk-5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Define LSTM autoencoder-based detector (autoenc_lstm_ed)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han_autoencoder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autoenc_lstm_ed, </w:t>
      </w:r>
      <w:r>
        <w:rPr>
          <w:rStyle w:val="AttributeTok"/>
        </w:rPr>
        <w:t xml:space="preserve">num_epochs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Fit the model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Detect anomalies (reconstruction error -&gt; events)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Show only timestamps flagged as events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</w:t>
      </w:r>
      <w:r>
        <w:rPr>
          <w:rStyle w:val="SpecialCharTok"/>
        </w:rPr>
        <w:t xml:space="preserve">==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idx event    type</w:t>
      </w:r>
      <w:r>
        <w:br/>
      </w:r>
      <w:r>
        <w:rPr>
          <w:rStyle w:val="VerbatimChar"/>
        </w:rPr>
        <w:t xml:space="preserve">## 1  51  TRUE anomaly</w:t>
      </w:r>
    </w:p>
    <w:p>
      <w:pPr>
        <w:pStyle w:val="SourceCode"/>
      </w:pPr>
      <w:r>
        <w:rPr>
          <w:rStyle w:val="CommentTok"/>
        </w:rPr>
        <w:t xml:space="preserve"># Evaluate detections against ground-truth labels</w:t>
      </w:r>
      <w:r>
        <w:br/>
      </w:r>
      <w:r>
        <w:rPr>
          <w:rStyle w:val="NormalTok"/>
        </w:rPr>
        <w:t xml:space="preserve">  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0     1    </w:t>
      </w:r>
      <w:r>
        <w:br/>
      </w:r>
      <w:r>
        <w:rPr>
          <w:rStyle w:val="VerbatimChar"/>
        </w:rPr>
        <w:t xml:space="preserve">## FALSE     1     99</w:t>
      </w:r>
    </w:p>
    <w:p>
      <w:pPr>
        <w:pStyle w:val="SourceCode"/>
      </w:pPr>
      <w:r>
        <w:rPr>
          <w:rStyle w:val="CommentTok"/>
        </w:rPr>
        <w:t xml:space="preserve"># Plot detections over the series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arbinger/examples/anomalies/doc/han_autoenc_lstm_ed_files/figure-docx/unnamed-chunk-11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plotting the residuals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"res"</w:t>
      </w:r>
      <w:r>
        <w:rPr>
          <w:rStyle w:val="NormalTok"/>
        </w:rPr>
        <w:t xml:space="preserve">),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yline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gpca/harbinger/examples/anomalies/doc/han_autoenc_lstm_ed_files/figure-docx/unnamed-chunk-12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Sakurada, M., Yairi, T. (2014). Anomaly Detection Using Autoencoders with Nonlinear Dimensionality Reduction. MLSDA 2014.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2025-11-06T14:16:05Z</dcterms:created>
  <dcterms:modified xsi:type="dcterms:W3CDTF">2025-11-06T14:16:05Z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