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MLP regression anomaly detection: Model-deviation detection using ML regression: an MLP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 Multi-Layer Perceptron regressor (</w:t>
      </w:r>
      <w:r>
        <w:rPr>
          <w:rStyle w:val="VerbatimChar"/>
        </w:rPr>
        <w:t xml:space="preserve">hanr_ml + ts_mlp</w:t>
      </w:r>
      <w:r>
        <w:t xml:space="preserve">). The model predicts the next value and flags anomalies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ml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MLP-based regressor for anomaly detection (hanr_ml + ts_mlp)</w:t>
      </w:r>
      <w:r>
        <w:br/>
      </w:r>
      <w:r>
        <w:rPr>
          <w:rStyle w:val="CommentTok"/>
        </w:rPr>
        <w:t xml:space="preserve"># - input_size: window length; size: hidden units; decay: weight decay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ml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mlp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Courville, A. (2016). Deep Learning. MIT Press.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2025-11-06T14:19:02Z</dcterms:created>
  <dcterms:modified xsi:type="dcterms:W3CDTF">2025-11-06T14:19:02Z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