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convolutional autoencoder (</w:t>
      </w:r>
      <w:r>
        <w:rPr>
          <w:rStyle w:val="VerbatimChar"/>
        </w:rPr>
        <w:t xml:space="preserve">han_autoencoder(..., autoenc_conv_ed, ...)</w:t>
      </w:r>
      <w:r>
        <w:t xml:space="preserve">). The model reconstructs windows via Conv1D layers; high reconstruction error indicates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Convolutional autoencoder (encode-decode): A convolutional autoencoder reconstructs windows via Conv1D layers; high reconstruction error indicates anomalies. Convolutions capture local patterns and translation invariance;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. The semantic point is the one stated above: convolutional autoencoder (encode-decode): A convolutional autoencoder reconstructs windows via Conv1D layers; high reconstruction error indicates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convolutional autoencoder (encode-decode): A convolutional autoencoder reconstructs windows via Conv1D layers; high reconstruction error indicates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6-autoencoder-han_autoenc_conv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convolutional autoencoder (encode-decode): A convolutional autoencoder reconstructs windows via Conv1D layers; high reconstruction error indicates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convolutional autoencoder-based detector (autoenc_conv_ed)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autoenc_conv_ed,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40  TRUE anomaly</w:t>
      </w:r>
      <w:r>
        <w:br/>
      </w:r>
      <w:r>
        <w:rPr>
          <w:rStyle w:val="VerbatimChar"/>
        </w:rPr>
        <w:t xml:space="preserve">## 2  65  TRUE anomaly</w:t>
      </w:r>
      <w:r>
        <w:br/>
      </w:r>
      <w:r>
        <w:rPr>
          <w:rStyle w:val="VerbatimChar"/>
        </w:rPr>
        <w:t xml:space="preserve">## 3  90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3    </w:t>
      </w:r>
      <w:r>
        <w:br/>
      </w:r>
      <w:r>
        <w:rPr>
          <w:rStyle w:val="VerbatimChar"/>
        </w:rPr>
        <w:t xml:space="preserve">## FALSE     1     97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6-autoencoder-han_autoenc_conv_ed_files/e1bbd8386482164f5f09e5d1a16042129c795820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6-autoencoder-han_autoenc_conv_ed_files/cb756af6e9608f1724a5ffec0c8ba6cd49833727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2026-05-11T19:07:18Z</dcterms:created>
  <dcterms:modified xsi:type="dcterms:W3CDTF">2026-05-11T19:07:18Z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