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62  TRUE anomaly</w:t>
      </w:r>
      <w:r>
        <w:br/>
      </w:r>
      <w:r>
        <w:rPr>
          <w:rStyle w:val="VerbatimChar"/>
        </w:rPr>
        <w:t xml:space="preserve">## 2  86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ceee509bbad9e2dc7a0eee6b1443d7edb7cfa6f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6341df1d78a7ee02954e584e04b146645bd03cb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2026-05-11T02:04:07Z</dcterms:created>
  <dcterms:modified xsi:type="dcterms:W3CDTF">2026-05-11T02:04:07Z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