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REMD combines EMD-based decomposition with ARIMA modeling on the high-frequency component to detect anomalies.</w:t>
      </w:r>
    </w:p>
    <w:p>
      <w:pPr>
        <w:pStyle w:val="BodyText"/>
      </w:pPr>
      <w:r>
        <w:t xml:space="preserve">In this tutorial we:</w:t>
      </w:r>
      <w:r>
        <w:t xml:space="preserve"> </w:t>
      </w:r>
      <w:r>
        <w:t xml:space="preserve">- Load and visualize a simple anomaly dataset</w:t>
      </w:r>
      <w:r>
        <w:t xml:space="preserve"> </w:t>
      </w:r>
      <w:r>
        <w:t xml:space="preserve">- Configure and run the REMD detector (</w:t>
      </w:r>
      <w:r>
        <w:rPr>
          <w:rStyle w:val="VerbatimChar"/>
        </w:rPr>
        <w:t xml:space="preserve">hanr_remd</w:t>
      </w:r>
      <w:r>
        <w:t xml:space="preserve">)</w:t>
      </w:r>
      <w:r>
        <w:t xml:space="preserve"> </w:t>
      </w:r>
      <w:r>
        <w:t xml:space="preserve">- Inspect detections, evaluate, and plot residual magnitudes</w:t>
      </w:r>
    </w:p>
    <w:bookmarkEnd w:id="20"/>
    <w:bookmarkStart w:id="21" w:name="method-at-a-glance"/>
    <w:p>
      <w:pPr>
        <w:pStyle w:val="Heading2"/>
      </w:pPr>
      <w:r>
        <w:t xml:space="preserve">Method at a glance</w:t>
      </w:r>
    </w:p>
    <w:p>
      <w:pPr>
        <w:pStyle w:val="FirstParagraph"/>
      </w:pPr>
      <w:r>
        <w:t xml:space="preserve">REMD regression anomaly detection: REMD combines Empirical Mode Decomposition with ARIMA modeling: IMFs capture nonstationary structure and ARIMA models residual dynamics. Large residual magnitudes signal anomalies and are thresholded via</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12-regression-hanr_rem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REMD detector</w:t>
      </w:r>
      <w:r>
        <w:br/>
      </w:r>
      <w:r>
        <w:rPr>
          <w:rStyle w:val="NormalTok"/>
        </w:rPr>
        <w:t xml:space="preserve">model </w:t>
      </w:r>
      <w:r>
        <w:rPr>
          <w:rStyle w:val="OtherTok"/>
        </w:rPr>
        <w:t xml:space="preserve">&lt;-</w:t>
      </w:r>
      <w:r>
        <w:rPr>
          <w:rStyle w:val="NormalTok"/>
        </w:rPr>
        <w:t xml:space="preserve"> </w:t>
      </w:r>
      <w:r>
        <w:rPr>
          <w:rStyle w:val="FunctionTok"/>
        </w:rPr>
        <w:t xml:space="preserve">hanr_remd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54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12-regression-hanr_rem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12-regression-hanr_rem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Souza, J., et al. REMD: A Novel Hybrid Anomaly Detection Method Based on EMD and ARIMA. IJCNN, 2024.</w:t>
      </w:r>
      <w:r>
        <w:t xml:space="preserve"> </w:t>
      </w:r>
      <w:hyperlink r:id="rId40">
        <w:r>
          <w:rPr>
            <w:rStyle w:val="Hyperlink"/>
          </w:rPr>
          <w:t xml:space="preserve">doi:10.1109/IJCNN60899.2024.10651192</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109/IJCNN60899.2024.10651192" TargetMode="External" /></Relationships>
</file>

<file path=word/_rels/footnotes.xml.rels><?xml version="1.0" encoding="UTF-8"?><Relationships xmlns="http://schemas.openxmlformats.org/package/2006/relationships"><Relationship Type="http://schemas.openxmlformats.org/officeDocument/2006/relationships/hyperlink" Id="rId40" Target="doi:10.1109/IJCNN60899.2024.106511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2026-03-13T00:34:30Z</dcterms:created>
  <dcterms:modified xsi:type="dcterms:W3CDTF">2026-03-13T00:34:30Z</dcterms:modified>
</cp:coreProperties>
</file>

<file path=docProps/custom.xml><?xml version="1.0" encoding="utf-8"?>
<Properties xmlns="http://schemas.openxmlformats.org/officeDocument/2006/custom-properties" xmlns:vt="http://schemas.openxmlformats.org/officeDocument/2006/docPropsVTypes"/>
</file>