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the</w:t>
      </w:r>
      <w:r>
        <w:t xml:space="preserve"> </w:t>
      </w:r>
      <w:r>
        <w:rPr>
          <w:rStyle w:val="VerbatimChar"/>
        </w:rPr>
        <w:t xml:space="preserve">trans_sax()</w:t>
      </w:r>
      <w:r>
        <w:t xml:space="preserve"> </w:t>
      </w:r>
      <w:r>
        <w:t xml:space="preserve">transformation. The goal is to show how a numeric time series can be converted into a symbolic representation that is easier to compare, summarize, and use in motif or discord analysis.</w:t>
      </w:r>
    </w:p>
    <w:bookmarkEnd w:id="20"/>
    <w:bookmarkStart w:id="21" w:name="method-at-a-glance"/>
    <w:p>
      <w:pPr>
        <w:pStyle w:val="Heading2"/>
      </w:pPr>
      <w:r>
        <w:t xml:space="preserve">Method at a glance</w:t>
      </w:r>
    </w:p>
    <w:p>
      <w:pPr>
        <w:pStyle w:val="FirstParagraph"/>
      </w:pPr>
      <w:r>
        <w:t xml:space="preserve">SAX, or Symbolic Aggregate approXimation, z-normalizes a series and discretizes it into a finite alphabet. Instead of working directly with the raw values, we work with symbolic codes that preserve coarse shape information.</w:t>
      </w:r>
    </w:p>
    <w:bookmarkEnd w:id="21"/>
    <w:bookmarkStart w:id="22" w:name="what-you-will-do"/>
    <w:p>
      <w:pPr>
        <w:pStyle w:val="Heading2"/>
      </w:pPr>
      <w:r>
        <w:t xml:space="preserve">What you will do</w:t>
      </w:r>
    </w:p>
    <w:p>
      <w:pPr>
        <w:pStyle w:val="Compact"/>
        <w:numPr>
          <w:ilvl w:val="0"/>
          <w:numId w:val="1001"/>
        </w:numPr>
      </w:pPr>
      <w:r>
        <w:t xml:space="preserve">load a motif example series from Harbinger</w:t>
      </w:r>
    </w:p>
    <w:p>
      <w:pPr>
        <w:pStyle w:val="Compact"/>
        <w:numPr>
          <w:ilvl w:val="0"/>
          <w:numId w:val="1001"/>
        </w:numPr>
      </w:pPr>
      <w:r>
        <w:t xml:space="preserve">inspect the original numeric signal</w:t>
      </w:r>
    </w:p>
    <w:p>
      <w:pPr>
        <w:pStyle w:val="Compact"/>
        <w:numPr>
          <w:ilvl w:val="0"/>
          <w:numId w:val="1001"/>
        </w:numPr>
      </w:pPr>
      <w:r>
        <w:t xml:space="preserve">configure a SAX transformer with a chosen alphabet size</w:t>
      </w:r>
    </w:p>
    <w:p>
      <w:pPr>
        <w:pStyle w:val="Compact"/>
        <w:numPr>
          <w:ilvl w:val="0"/>
          <w:numId w:val="1001"/>
        </w:numPr>
      </w:pPr>
      <w:r>
        <w:t xml:space="preserve">transform the series into symbols</w:t>
      </w:r>
    </w:p>
    <w:p>
      <w:pPr>
        <w:pStyle w:val="Compact"/>
        <w:numPr>
          <w:ilvl w:val="0"/>
          <w:numId w:val="1001"/>
        </w:numPr>
      </w:pPr>
      <w:r>
        <w:t xml:space="preserve">compare the numeric and symbolic views of the same signal</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1"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transformations/doc/02-symbolic-trans_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p>
    <w:p>
      <w:pPr>
        <w:pStyle w:val="SourceCode"/>
      </w:pPr>
      <w:r>
        <w:rPr>
          <w:rStyle w:val="CommentTok"/>
        </w:rPr>
        <w:t xml:space="preserve"># Fit and transform the numeric series into symbols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Compare original values with 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sax</w:t>
      </w:r>
      <w:r>
        <w:br/>
      </w:r>
      <w:r>
        <w:rPr>
          <w:rStyle w:val="VerbatimChar"/>
        </w:rPr>
        <w:t xml:space="preserve">## 1    1  1.000000000   D</w:t>
      </w:r>
      <w:r>
        <w:br/>
      </w:r>
      <w:r>
        <w:rPr>
          <w:rStyle w:val="VerbatimChar"/>
        </w:rPr>
        <w:t xml:space="preserve">## 2    2  0.993912422   D</w:t>
      </w:r>
      <w:r>
        <w:br/>
      </w:r>
      <w:r>
        <w:rPr>
          <w:rStyle w:val="VerbatimChar"/>
        </w:rPr>
        <w:t xml:space="preserve">## 3    3  0.927582562   D</w:t>
      </w:r>
      <w:r>
        <w:br/>
      </w:r>
      <w:r>
        <w:rPr>
          <w:rStyle w:val="VerbatimChar"/>
        </w:rPr>
        <w:t xml:space="preserve">## 4    4  0.806688869   C</w:t>
      </w:r>
      <w:r>
        <w:br/>
      </w:r>
      <w:r>
        <w:rPr>
          <w:rStyle w:val="VerbatimChar"/>
        </w:rPr>
        <w:t xml:space="preserve">## 5    5  0.640302306   C</w:t>
      </w:r>
      <w:r>
        <w:br/>
      </w:r>
      <w:r>
        <w:rPr>
          <w:rStyle w:val="VerbatimChar"/>
        </w:rPr>
        <w:t xml:space="preserve">## 6    6  0.440322362   B</w:t>
      </w:r>
      <w:r>
        <w:br/>
      </w:r>
      <w:r>
        <w:rPr>
          <w:rStyle w:val="VerbatimChar"/>
        </w:rPr>
        <w:t xml:space="preserve">## 7    7  0.220737202   B</w:t>
      </w:r>
      <w:r>
        <w:br/>
      </w:r>
      <w:r>
        <w:rPr>
          <w:rStyle w:val="VerbatimChar"/>
        </w:rPr>
        <w:t xml:space="preserve">## 8    8 -0.003246056   B</w:t>
      </w:r>
      <w:r>
        <w:br/>
      </w:r>
      <w:r>
        <w:rPr>
          <w:rStyle w:val="VerbatimChar"/>
        </w:rPr>
        <w:t xml:space="preserve">## 9    9 -0.216146837   A</w:t>
      </w:r>
      <w:r>
        <w:br/>
      </w:r>
      <w:r>
        <w:rPr>
          <w:rStyle w:val="VerbatimChar"/>
        </w:rPr>
        <w:t xml:space="preserve">## 10  10 -0.403173623   A</w:t>
      </w:r>
      <w:r>
        <w:br/>
      </w:r>
      <w:r>
        <w:rPr>
          <w:rStyle w:val="VerbatimChar"/>
        </w:rPr>
        <w:t xml:space="preserve">## 11  11 -0.551143616   A</w:t>
      </w:r>
      <w:r>
        <w:br/>
      </w:r>
      <w:r>
        <w:rPr>
          <w:rStyle w:val="VerbatimChar"/>
        </w:rPr>
        <w:t xml:space="preserve">## 12  12 -0.649302379   A</w:t>
      </w:r>
      <w:r>
        <w:br/>
      </w:r>
      <w:r>
        <w:rPr>
          <w:rStyle w:val="VerbatimChar"/>
        </w:rPr>
        <w:t xml:space="preserve">## 13  13 -0.689992497   A</w:t>
      </w:r>
      <w:r>
        <w:br/>
      </w:r>
      <w:r>
        <w:rPr>
          <w:rStyle w:val="VerbatimChar"/>
        </w:rPr>
        <w:t xml:space="preserve">## 14  14 -0.669129676   A</w:t>
      </w:r>
      <w:r>
        <w:br/>
      </w:r>
      <w:r>
        <w:rPr>
          <w:rStyle w:val="VerbatimChar"/>
        </w:rPr>
        <w:t xml:space="preserve">## 15  15 -0.586456687   A</w:t>
      </w:r>
      <w:r>
        <w:br/>
      </w:r>
      <w:r>
        <w:rPr>
          <w:rStyle w:val="VerbatimChar"/>
        </w:rPr>
        <w:t xml:space="preserve">## 16  16 -0.445559357   A</w:t>
      </w:r>
      <w:r>
        <w:br/>
      </w:r>
      <w:r>
        <w:rPr>
          <w:rStyle w:val="VerbatimChar"/>
        </w:rPr>
        <w:t xml:space="preserve">## 17  17 -0.253643621   A</w:t>
      </w:r>
      <w:r>
        <w:br/>
      </w:r>
      <w:r>
        <w:rPr>
          <w:rStyle w:val="VerbatimChar"/>
        </w:rPr>
        <w:t xml:space="preserve">## 18  18 -0.021087490   A</w:t>
      </w:r>
      <w:r>
        <w:br/>
      </w:r>
      <w:r>
        <w:rPr>
          <w:rStyle w:val="VerbatimChar"/>
        </w:rPr>
        <w:t xml:space="preserve">## 19  19  0.239204201   B</w:t>
      </w:r>
      <w:r>
        <w:br/>
      </w:r>
      <w:r>
        <w:rPr>
          <w:rStyle w:val="VerbatimChar"/>
        </w:rPr>
        <w:t xml:space="preserve">## 20  20  0.512602153   B</w:t>
      </w:r>
    </w:p>
    <w:bookmarkEnd w:id="30"/>
    <w:bookmarkEnd w:id="31"/>
    <w:bookmarkStart w:id="32" w:name="references"/>
    <w:p>
      <w:pPr>
        <w:pStyle w:val="Heading2"/>
      </w:pPr>
      <w:r>
        <w:t xml:space="preserve">References</w:t>
      </w:r>
    </w:p>
    <w:p>
      <w:pPr>
        <w:pStyle w:val="Compact"/>
        <w:numPr>
          <w:ilvl w:val="0"/>
          <w:numId w:val="1002"/>
        </w:numPr>
      </w:pPr>
      <w:r>
        <w:t xml:space="preserve">Lin, J., Keogh, E., Lonardi, S., Chiu, B. (2007). A symbolic representation of time series, with implications for streaming algorithms. Data Mining and Knowledge Discovery, 15, 107-144.</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2026-03-13T00:38:52Z</dcterms:created>
  <dcterms:modified xsi:type="dcterms:W3CDTF">2026-03-13T00:38:52Z</dcterms:modified>
</cp:coreProperties>
</file>

<file path=docProps/custom.xml><?xml version="1.0" encoding="utf-8"?>
<Properties xmlns="http://schemas.openxmlformats.org/officeDocument/2006/custom-properties" xmlns:vt="http://schemas.openxmlformats.org/officeDocument/2006/docPropsVTypes"/>
</file>