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4---first-anomaly-detector"/>
    <w:p>
      <w:pPr>
        <w:pStyle w:val="Heading2"/>
      </w:pPr>
      <w:r>
        <w:t xml:space="preserve">Tutorial 04 - First Anomaly Detector</w:t>
      </w:r>
    </w:p>
    <w:p>
      <w:pPr>
        <w:pStyle w:val="FirstParagraph"/>
      </w:pPr>
      <w:r>
        <w:t xml:space="preserve">This tutorial introduces anomaly detection with a simple and interpretable baseline: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. It is a good first detector because the logic is easy to explain: points in very low-density histogram bins are treated as unusual.</w:t>
      </w:r>
    </w:p>
    <w:p>
      <w:pPr>
        <w:pStyle w:val="BodyText"/>
      </w:pPr>
      <w:r>
        <w:t xml:space="preserve">The value of this notebook is not raw performance. It gives the reader a concrete reference before moving to model-based methods.</w:t>
      </w:r>
    </w:p>
    <w:p>
      <w:pPr>
        <w:pStyle w:val="BodyText"/>
      </w:pPr>
      <w:r>
        <w:t xml:space="preserve">The technique is distribution-based anomaly detection. Instead of learning temporal dynamics, the method asks a simpler question: which values are rare relative to the empirical distribution of the series? That makes it useful as a baseline and as a sanity check.</w:t>
      </w:r>
    </w:p>
    <w:p>
      <w:pPr>
        <w:pStyle w:val="BodyText"/>
      </w:pPr>
      <w:r>
        <w:t xml:space="preserve">Load the packages and a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series and the labeled anomalies.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detector, run it, and inspect the output.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 1  TRUE anomaly</w:t>
      </w:r>
      <w:r>
        <w:br/>
      </w:r>
      <w:r>
        <w:rPr>
          <w:rStyle w:val="VerbatimChar"/>
        </w:rPr>
        <w:t xml:space="preserve">## 2   2 FALSE        </w:t>
      </w:r>
      <w:r>
        <w:br/>
      </w:r>
      <w:r>
        <w:rPr>
          <w:rStyle w:val="VerbatimChar"/>
        </w:rPr>
        <w:t xml:space="preserve">## 3   3 FALSE        </w:t>
      </w:r>
      <w:r>
        <w:br/>
      </w:r>
      <w:r>
        <w:rPr>
          <w:rStyle w:val="VerbatimChar"/>
        </w:rPr>
        <w:t xml:space="preserve">## 4   4 FALSE        </w:t>
      </w:r>
      <w:r>
        <w:br/>
      </w:r>
      <w:r>
        <w:rPr>
          <w:rStyle w:val="VerbatimChar"/>
        </w:rPr>
        <w:t xml:space="preserve">## 5   5 FALSE   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Compare the detections with the ground truth.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1    </w:t>
      </w:r>
      <w:r>
        <w:br/>
      </w:r>
      <w:r>
        <w:rPr>
          <w:rStyle w:val="VerbatimChar"/>
        </w:rPr>
        <w:t xml:space="preserve">## FALSE     0     99</w:t>
      </w:r>
    </w:p>
    <w:p>
      <w:pPr>
        <w:pStyle w:val="FirstParagraph"/>
      </w:pPr>
      <w:r>
        <w:t xml:space="preserve">Plot detections and labels together.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4-first-anomaly-detecto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2026-03-13T22:41:11Z</dcterms:created>
  <dcterms:modified xsi:type="dcterms:W3CDTF">2026-03-13T22:41:11Z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