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Kafka Source Stub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validates the Kafka integration boundary without implementing</w:t>
      </w:r>
      <w:r>
        <w:t xml:space="preserve"> </w:t>
      </w:r>
      <w:r>
        <w:t xml:space="preserve">native Kafka consumption inside the package.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rPr>
          <w:rStyle w:val="VerbatimChar"/>
        </w:rPr>
        <w:t xml:space="preserve">har_source_kafka()</w:t>
      </w:r>
      <w:r>
        <w:t xml:space="preserve"> </w:t>
      </w:r>
      <w:r>
        <w:t xml:space="preserve">is a stub source. It documents the source interface and</w:t>
      </w:r>
      <w:r>
        <w:t xml:space="preserve"> </w:t>
      </w:r>
      <w:r>
        <w:t xml:space="preserve">expects effective data collection to be delegated to Python through</w:t>
      </w:r>
      <w:r>
        <w:t xml:space="preserve"> </w:t>
      </w:r>
      <w:r>
        <w:rPr>
          <w:rStyle w:val="VerbatimChar"/>
        </w:rPr>
        <w:t xml:space="preserve">reticulate</w:t>
      </w:r>
      <w:r>
        <w:t xml:space="preserve">.</w:t>
      </w:r>
    </w:p>
    <w:bookmarkEnd w:id="10"/>
    <w:bookmarkStart w:id="11" w:name="configure-the-stub"/>
    <w:p>
      <w:pPr>
        <w:pStyle w:val="Heading2"/>
      </w:pPr>
      <w:r>
        <w:t xml:space="preserve">Configure the Stub</w:t>
      </w:r>
    </w:p>
    <w:p>
      <w:pPr>
        <w:pStyle w:val="SourceCode"/>
      </w:pPr>
      <w:r>
        <w:rPr>
          <w:rStyle w:val="NormalTok"/>
        </w:rPr>
        <w:t xml:space="preserve">source_obj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har_source_kafka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topic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"sensor-events"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bootstrap_servers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"broker1:9092"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"broker2:9092"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"harbinger-consumer"</w:t>
      </w:r>
      <w:r>
        <w:br/>
      </w:r>
      <w:r>
        <w:rPr>
          <w:rStyle w:val="NormalTok"/>
        </w:rPr>
        <w:t xml:space="preserve">)</w:t>
      </w:r>
    </w:p>
    <w:bookmarkEnd w:id="11"/>
    <w:bookmarkStart w:id="12" w:name="inspect-source-metadata"/>
    <w:p>
      <w:pPr>
        <w:pStyle w:val="Heading2"/>
      </w:pPr>
      <w:r>
        <w:t xml:space="preserve">Inspect Source Metadata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source_info</w:t>
      </w:r>
      <w:r>
        <w:rPr>
          <w:rStyle w:val="NormalTok"/>
        </w:rPr>
        <w:t xml:space="preserve">(source_obj))</w:t>
      </w:r>
    </w:p>
    <w:p>
      <w:pPr>
        <w:pStyle w:val="SourceCode"/>
      </w:pPr>
      <w:r>
        <w:rPr>
          <w:rStyle w:val="VerbatimChar"/>
        </w:rPr>
        <w:t xml:space="preserve">## $name</w:t>
      </w:r>
      <w:r>
        <w:br/>
      </w:r>
      <w:r>
        <w:rPr>
          <w:rStyle w:val="VerbatimChar"/>
        </w:rPr>
        <w:t xml:space="preserve">## [1] "kafka"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$type</w:t>
      </w:r>
      <w:r>
        <w:br/>
      </w:r>
      <w:r>
        <w:rPr>
          <w:rStyle w:val="VerbatimChar"/>
        </w:rPr>
        <w:t xml:space="preserve">## [1] "kafka_stub"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$topic</w:t>
      </w:r>
      <w:r>
        <w:br/>
      </w:r>
      <w:r>
        <w:rPr>
          <w:rStyle w:val="VerbatimChar"/>
        </w:rPr>
        <w:t xml:space="preserve">## [1] "sensor-events"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$bootstrap_servers</w:t>
      </w:r>
      <w:r>
        <w:br/>
      </w:r>
      <w:r>
        <w:rPr>
          <w:rStyle w:val="VerbatimChar"/>
        </w:rPr>
        <w:t xml:space="preserve">## [1] "broker1:9092" "broker2:9092"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$group_id</w:t>
      </w:r>
      <w:r>
        <w:br/>
      </w:r>
      <w:r>
        <w:rPr>
          <w:rStyle w:val="VerbatimChar"/>
        </w:rPr>
        <w:t xml:space="preserve">## [1] "harbinger-consumer"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$initialized</w:t>
      </w:r>
      <w:r>
        <w:br/>
      </w:r>
      <w:r>
        <w:rPr>
          <w:rStyle w:val="VerbatimChar"/>
        </w:rPr>
        <w:t xml:space="preserve">## [1] FALSE</w:t>
      </w:r>
    </w:p>
    <w:bookmarkEnd w:id="12"/>
    <w:bookmarkStart w:id="13" w:name="validate-stub-behavior"/>
    <w:p>
      <w:pPr>
        <w:pStyle w:val="Heading2"/>
      </w:pPr>
      <w:r>
        <w:t xml:space="preserve">Validate Stub Behavior</w:t>
      </w:r>
    </w:p>
    <w:p>
      <w:pPr>
        <w:pStyle w:val="SourceCode"/>
      </w:pPr>
      <w:r>
        <w:rPr>
          <w:rStyle w:val="FunctionTok"/>
        </w:rPr>
        <w:t xml:space="preserve">try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next_observation</w:t>
      </w:r>
      <w:r>
        <w:rPr>
          <w:rStyle w:val="NormalTok"/>
        </w:rPr>
        <w:t xml:space="preserve">(source_obj))</w:t>
      </w:r>
    </w:p>
    <w:p>
      <w:pPr>
        <w:pStyle w:val="SourceCode"/>
      </w:pPr>
      <w:r>
        <w:rPr>
          <w:rStyle w:val="VerbatimChar"/>
        </w:rPr>
        <w:t xml:space="preserve">## Error : Kafka source is configured only as a stub. Attach a Python collector via reticulate.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Kafka Source Stub</dc:title>
  <dc:creator/>
  <cp:keywords/>
  <dcterms:created xsi:type="dcterms:W3CDTF">2026-07-08T14:14:31Z</dcterms:created>
  <dcterms:modified xsi:type="dcterms:W3CDTF">2026-07-08T14:14:31Z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rmarkdown::html_document</vt:lpwstr>
  </property>
</Properties>
</file>