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demonstrates discord (anomaly) discovery using Matrix Profile with the STOMP algorithm via</w:t>
      </w:r>
      <w:r>
        <w:t xml:space="preserve"> </w:t>
      </w:r>
      <w:r>
        <w:rPr>
          <w:rStyle w:val="VerbatimChar"/>
        </w:rPr>
        <w:t xml:space="preserve">hdis_mp(mode = "stomp", ...)</w:t>
      </w:r>
      <w:r>
        <w:t xml:space="preserve">. Discords are subsequences maximally dissimilar to the rest. Steps: load packages/data, visualize, define the discord model (subsequence length and count), fit, detect, evaluate, and plot.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STOMP motif discovery: Matrix Profile-based discord discovery identifies rare subsequences whose nearest-neighbor distance is large. STOMP approximates the profile via random order calculations for scalability.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1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1"/>
        </w:numPr>
      </w:pPr>
      <w:r>
        <w:t xml:space="preserve">inspect the evaluation outputs and the diagnostic plots produced by Harbinger</w:t>
      </w:r>
    </w:p>
    <w:bookmarkEnd w:id="22"/>
    <w:bookmarkStart w:id="29" w:name="walkthrough"/>
    <w:p>
      <w:pPr>
        <w:pStyle w:val="Heading2"/>
      </w:pPr>
      <w:r>
        <w:t xml:space="preserve">Walkthrough</w:t>
      </w:r>
    </w:p>
    <w:p>
      <w:pPr>
        <w:pStyle w:val="SourceCode"/>
      </w:pPr>
      <w:r>
        <w:rPr>
          <w:rStyle w:val="CommentTok"/>
        </w:rPr>
        <w:t xml:space="preserve"># Install Harbinger (only once, 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datasets bundled with harbinger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(examples_motifs)</w:t>
      </w:r>
    </w:p>
    <w:p>
      <w:pPr>
        <w:pStyle w:val="SourceCode"/>
      </w:pPr>
      <w:r>
        <w:rPr>
          <w:rStyle w:val="CommentTok"/>
        </w:rPr>
        <w:t xml:space="preserve"># Select an ECG time series with annotated anomalies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examples_motifs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mitdb102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  serie event symbol</w:t>
      </w:r>
      <w:r>
        <w:br/>
      </w:r>
      <w:r>
        <w:rPr>
          <w:rStyle w:val="VerbatimChar"/>
        </w:rPr>
        <w:t xml:space="preserve">## 102992 -0.215 FALSE      N</w:t>
      </w:r>
      <w:r>
        <w:br/>
      </w:r>
      <w:r>
        <w:rPr>
          <w:rStyle w:val="VerbatimChar"/>
        </w:rPr>
        <w:t xml:space="preserve">## 102993 -0.210 FALSE      N</w:t>
      </w:r>
      <w:r>
        <w:br/>
      </w:r>
      <w:r>
        <w:rPr>
          <w:rStyle w:val="VerbatimChar"/>
        </w:rPr>
        <w:t xml:space="preserve">## 102994 -0.215 FALSE      N</w:t>
      </w:r>
      <w:r>
        <w:br/>
      </w:r>
      <w:r>
        <w:rPr>
          <w:rStyle w:val="VerbatimChar"/>
        </w:rPr>
        <w:t xml:space="preserve">## 102995 -0.230 FALSE      N</w:t>
      </w:r>
      <w:r>
        <w:br/>
      </w:r>
      <w:r>
        <w:rPr>
          <w:rStyle w:val="VerbatimChar"/>
        </w:rPr>
        <w:t xml:space="preserve">## 102996 -0.220 FALSE      N</w:t>
      </w:r>
      <w:r>
        <w:br/>
      </w:r>
      <w:r>
        <w:rPr>
          <w:rStyle w:val="VerbatimChar"/>
        </w:rPr>
        <w:t xml:space="preserve">## 102997 -0.200 FALSE      N</w:t>
      </w:r>
    </w:p>
    <w:p>
      <w:pPr>
        <w:pStyle w:val="SourceCode"/>
      </w:pPr>
      <w:r>
        <w:rPr>
          <w:rStyle w:val="CommentTok"/>
        </w:rPr>
        <w:t xml:space="preserve"># Plot the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motifs/doc/hdis_mp_stamp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Define Matrix Profile discord model (STOMP)</w:t>
      </w:r>
      <w:r>
        <w:br/>
      </w:r>
      <w:r>
        <w:rPr>
          <w:rStyle w:val="CommentTok"/>
        </w:rPr>
        <w:t xml:space="preserve"># - w: subsequence length (window)</w:t>
      </w:r>
      <w:r>
        <w:br/>
      </w:r>
      <w:r>
        <w:rPr>
          <w:rStyle w:val="CommentTok"/>
        </w:rPr>
        <w:t xml:space="preserve"># - qtd: number of discords to retrieve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hdis_mp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"stomp"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qtd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the model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Detect discords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suppressMessages</w:t>
      </w:r>
      <w:r>
        <w:rPr>
          <w:rStyle w:val="NormalTok"/>
        </w:rPr>
        <w:t xml:space="preserve">(detection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serie))</w:t>
      </w:r>
    </w:p>
    <w:p>
      <w:pPr>
        <w:pStyle w:val="SourceCode"/>
      </w:pPr>
      <w:r>
        <w:rPr>
          <w:rStyle w:val="CommentTok"/>
        </w:rPr>
        <w:t xml:space="preserve"># Show only timestamps flagged as events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 idx event  type seq seqlen</w:t>
      </w:r>
      <w:r>
        <w:br/>
      </w:r>
      <w:r>
        <w:rPr>
          <w:rStyle w:val="VerbatimChar"/>
        </w:rPr>
        <w:t xml:space="preserve">## 1 2602  TRUE motif   1     25</w:t>
      </w:r>
      <w:r>
        <w:br/>
      </w:r>
      <w:r>
        <w:rPr>
          <w:rStyle w:val="VerbatimChar"/>
        </w:rPr>
        <w:t xml:space="preserve">## 2 3844  TRUE motif   1     25</w:t>
      </w:r>
      <w:r>
        <w:br/>
      </w:r>
      <w:r>
        <w:rPr>
          <w:rStyle w:val="VerbatimChar"/>
        </w:rPr>
        <w:t xml:space="preserve">## 3 4017  TRUE motif   1     25</w:t>
      </w:r>
      <w:r>
        <w:br/>
      </w:r>
      <w:r>
        <w:rPr>
          <w:rStyle w:val="VerbatimChar"/>
        </w:rPr>
        <w:t xml:space="preserve">## 4 6135  TRUE motif   1     25</w:t>
      </w:r>
    </w:p>
    <w:p>
      <w:pPr>
        <w:pStyle w:val="SourceCode"/>
      </w:pPr>
      <w:r>
        <w:rPr>
          <w:rStyle w:val="CommentTok"/>
        </w:rPr>
        <w:t xml:space="preserve"># Evaluate detections against ground-truth labels</w:t>
      </w:r>
      <w:r>
        <w:br/>
      </w:r>
      <w:r>
        <w:rPr>
          <w:rStyle w:val="NormalTok"/>
        </w:rPr>
        <w:t xml:space="preserve">  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4    </w:t>
      </w:r>
      <w:r>
        <w:br/>
      </w:r>
      <w:r>
        <w:rPr>
          <w:rStyle w:val="VerbatimChar"/>
        </w:rPr>
        <w:t xml:space="preserve">## FALSE     3     7195</w:t>
      </w:r>
    </w:p>
    <w:p>
      <w:pPr>
        <w:pStyle w:val="SourceCode"/>
      </w:pPr>
      <w:r>
        <w:rPr>
          <w:rStyle w:val="CommentTok"/>
        </w:rPr>
        <w:t xml:space="preserve"># Plot detections over the series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motifs/doc/hdis_mp_stamp_files/figure-docx/unnamed-chunk-11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1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Yeh, C.-C. M., et al. (2016). Matrix Profile I/II: All-pairs similarity joins and scalable time series motif/discord discovery. IEEE ICDM.</w:t>
      </w:r>
    </w:p>
    <w:p>
      <w:pPr>
        <w:pStyle w:val="Compact"/>
        <w:numPr>
          <w:ilvl w:val="0"/>
          <w:numId w:val="1002"/>
        </w:numPr>
      </w:pPr>
      <w:r>
        <w:t xml:space="preserve">Tavenard, R., et al. (2020). tsmp: The Matrix Profile in R. The R Journal.</w:t>
      </w:r>
      <w:r>
        <w:t xml:space="preserve"> </w:t>
      </w:r>
      <w:hyperlink r:id="rId30">
        <w:r>
          <w:rPr>
            <w:rStyle w:val="Hyperlink"/>
          </w:rPr>
          <w:t xml:space="preserve">doi:10.32614/RJ-2020-021</w:t>
        </w:r>
      </w:hyperlink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3" Target="media/rId23.png" /><Relationship Type="http://schemas.openxmlformats.org/officeDocument/2006/relationships/hyperlink" Id="rId30" Target="doi:10.32614/RJ-2020-02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oi:10.32614/RJ-2020-02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2026-03-12T00:59:14Z</dcterms:created>
  <dcterms:modified xsi:type="dcterms:W3CDTF">2026-03-12T00:59:14Z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