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the</w:t>
      </w:r>
      <w:r>
        <w:t xml:space="preserve"> </w:t>
      </w:r>
      <w:r>
        <w:rPr>
          <w:rStyle w:val="VerbatimChar"/>
        </w:rPr>
        <w:t xml:space="preserve">trans_sax()</w:t>
      </w:r>
      <w:r>
        <w:t xml:space="preserve"> </w:t>
      </w:r>
      <w:r>
        <w:t xml:space="preserve">transformation. The goal is to show how a numeric time series can be converted into a symbolic representation that is easier to compare, summarize, and use in motif or discord analysis.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SAX, or Symbolic Aggregate approXimation, z-normalizes a series and discretizes it into a finite alphabet. Instead of working directly with the raw values, we work with symbolic codes that preserve coarse shape information.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a motif example series from Harbinger</w:t>
      </w:r>
    </w:p>
    <w:p>
      <w:pPr>
        <w:pStyle w:val="Compact"/>
        <w:numPr>
          <w:ilvl w:val="0"/>
          <w:numId w:val="1001"/>
        </w:numPr>
      </w:pPr>
      <w:r>
        <w:t xml:space="preserve">inspect the original numeric signal</w:t>
      </w:r>
    </w:p>
    <w:p>
      <w:pPr>
        <w:pStyle w:val="Compact"/>
        <w:numPr>
          <w:ilvl w:val="0"/>
          <w:numId w:val="1001"/>
        </w:numPr>
      </w:pPr>
      <w:r>
        <w:t xml:space="preserve">configure a SAX transformer with a chosen alphabet size</w:t>
      </w:r>
    </w:p>
    <w:p>
      <w:pPr>
        <w:pStyle w:val="Compact"/>
        <w:numPr>
          <w:ilvl w:val="0"/>
          <w:numId w:val="1001"/>
        </w:numPr>
      </w:pPr>
      <w:r>
        <w:t xml:space="preserve">transform the series into symbols</w:t>
      </w:r>
    </w:p>
    <w:p>
      <w:pPr>
        <w:pStyle w:val="Compact"/>
        <w:numPr>
          <w:ilvl w:val="0"/>
          <w:numId w:val="1001"/>
        </w:numPr>
      </w:pPr>
      <w:r>
        <w:t xml:space="preserve">compare the numeric and symbolic views of the same signal</w:t>
      </w:r>
    </w:p>
    <w:bookmarkEnd w:id="22"/>
    <w:bookmarkStart w:id="26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motif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 simple motif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original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transformations/doc/trans_sax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SAX transformer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trans_sax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and transform the numeric series into symbols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sax_series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Inspect the first symbolic values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(sax_series,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"D" "D" "D" "C" "C" "B" "B" "B" "A" "A" "A" "A" "A" "A" "A" "A" "A" "A" "B" "B"</w:t>
      </w:r>
    </w:p>
    <w:p>
      <w:pPr>
        <w:pStyle w:val="SourceCode"/>
      </w:pPr>
      <w:r>
        <w:rPr>
          <w:rStyle w:val="CommentTok"/>
        </w:rPr>
        <w:t xml:space="preserve"># Compare original values with SAX symbols</w:t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sax =</w:t>
      </w:r>
      <w:r>
        <w:rPr>
          <w:rStyle w:val="NormalTok"/>
        </w:rPr>
        <w:t xml:space="preserve"> sax_series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(comparison,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idx        value sax</w:t>
      </w:r>
      <w:r>
        <w:br/>
      </w:r>
      <w:r>
        <w:rPr>
          <w:rStyle w:val="VerbatimChar"/>
        </w:rPr>
        <w:t xml:space="preserve">## 1    1  1.000000000   D</w:t>
      </w:r>
      <w:r>
        <w:br/>
      </w:r>
      <w:r>
        <w:rPr>
          <w:rStyle w:val="VerbatimChar"/>
        </w:rPr>
        <w:t xml:space="preserve">## 2    2  0.993912422   D</w:t>
      </w:r>
      <w:r>
        <w:br/>
      </w:r>
      <w:r>
        <w:rPr>
          <w:rStyle w:val="VerbatimChar"/>
        </w:rPr>
        <w:t xml:space="preserve">## 3    3  0.927582562   D</w:t>
      </w:r>
      <w:r>
        <w:br/>
      </w:r>
      <w:r>
        <w:rPr>
          <w:rStyle w:val="VerbatimChar"/>
        </w:rPr>
        <w:t xml:space="preserve">## 4    4  0.806688869   C</w:t>
      </w:r>
      <w:r>
        <w:br/>
      </w:r>
      <w:r>
        <w:rPr>
          <w:rStyle w:val="VerbatimChar"/>
        </w:rPr>
        <w:t xml:space="preserve">## 5    5  0.640302306   C</w:t>
      </w:r>
      <w:r>
        <w:br/>
      </w:r>
      <w:r>
        <w:rPr>
          <w:rStyle w:val="VerbatimChar"/>
        </w:rPr>
        <w:t xml:space="preserve">## 6    6  0.440322362   B</w:t>
      </w:r>
      <w:r>
        <w:br/>
      </w:r>
      <w:r>
        <w:rPr>
          <w:rStyle w:val="VerbatimChar"/>
        </w:rPr>
        <w:t xml:space="preserve">## 7    7  0.220737202   B</w:t>
      </w:r>
      <w:r>
        <w:br/>
      </w:r>
      <w:r>
        <w:rPr>
          <w:rStyle w:val="VerbatimChar"/>
        </w:rPr>
        <w:t xml:space="preserve">## 8    8 -0.003246056   B</w:t>
      </w:r>
      <w:r>
        <w:br/>
      </w:r>
      <w:r>
        <w:rPr>
          <w:rStyle w:val="VerbatimChar"/>
        </w:rPr>
        <w:t xml:space="preserve">## 9    9 -0.216146837   A</w:t>
      </w:r>
      <w:r>
        <w:br/>
      </w:r>
      <w:r>
        <w:rPr>
          <w:rStyle w:val="VerbatimChar"/>
        </w:rPr>
        <w:t xml:space="preserve">## 10  10 -0.403173623   A</w:t>
      </w:r>
      <w:r>
        <w:br/>
      </w:r>
      <w:r>
        <w:rPr>
          <w:rStyle w:val="VerbatimChar"/>
        </w:rPr>
        <w:t xml:space="preserve">## 11  11 -0.551143616   A</w:t>
      </w:r>
      <w:r>
        <w:br/>
      </w:r>
      <w:r>
        <w:rPr>
          <w:rStyle w:val="VerbatimChar"/>
        </w:rPr>
        <w:t xml:space="preserve">## 12  12 -0.649302379   A</w:t>
      </w:r>
      <w:r>
        <w:br/>
      </w:r>
      <w:r>
        <w:rPr>
          <w:rStyle w:val="VerbatimChar"/>
        </w:rPr>
        <w:t xml:space="preserve">## 13  13 -0.689992497   A</w:t>
      </w:r>
      <w:r>
        <w:br/>
      </w:r>
      <w:r>
        <w:rPr>
          <w:rStyle w:val="VerbatimChar"/>
        </w:rPr>
        <w:t xml:space="preserve">## 14  14 -0.669129676   A</w:t>
      </w:r>
      <w:r>
        <w:br/>
      </w:r>
      <w:r>
        <w:rPr>
          <w:rStyle w:val="VerbatimChar"/>
        </w:rPr>
        <w:t xml:space="preserve">## 15  15 -0.586456687   A</w:t>
      </w:r>
      <w:r>
        <w:br/>
      </w:r>
      <w:r>
        <w:rPr>
          <w:rStyle w:val="VerbatimChar"/>
        </w:rPr>
        <w:t xml:space="preserve">## 16  16 -0.445559357   A</w:t>
      </w:r>
      <w:r>
        <w:br/>
      </w:r>
      <w:r>
        <w:rPr>
          <w:rStyle w:val="VerbatimChar"/>
        </w:rPr>
        <w:t xml:space="preserve">## 17  17 -0.253643621   A</w:t>
      </w:r>
      <w:r>
        <w:br/>
      </w:r>
      <w:r>
        <w:rPr>
          <w:rStyle w:val="VerbatimChar"/>
        </w:rPr>
        <w:t xml:space="preserve">## 18  18 -0.021087490   A</w:t>
      </w:r>
      <w:r>
        <w:br/>
      </w:r>
      <w:r>
        <w:rPr>
          <w:rStyle w:val="VerbatimChar"/>
        </w:rPr>
        <w:t xml:space="preserve">## 19  19  0.239204201   B</w:t>
      </w:r>
      <w:r>
        <w:br/>
      </w:r>
      <w:r>
        <w:rPr>
          <w:rStyle w:val="VerbatimChar"/>
        </w:rPr>
        <w:t xml:space="preserve">## 20  20  0.512602153   B</w: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Lin, J., Keogh, E., Lonardi, S., Chiu, B. (2007). A symbolic representation of time series, with implications for streaming algorithms. Data Mining and Knowledge Discovery, 15, 107-144.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2026-03-12T00:59:35Z</dcterms:created>
  <dcterms:modified xsi:type="dcterms:W3CDTF">2026-03-12T00:59:35Z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