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62  TRUE anomaly</w:t>
      </w:r>
      <w:r>
        <w:br/>
      </w:r>
      <w:r>
        <w:rPr>
          <w:rStyle w:val="VerbatimChar"/>
        </w:rPr>
        <w:t xml:space="preserve">## 2  86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ceee509bbad9e2dc7a0eee6b1443d7edb7cfa6f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6341df1d78a7ee02954e584e04b146645bd03cb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2026-05-10T03:24:52Z</dcterms:created>
  <dcterms:modified xsi:type="dcterms:W3CDTF">2026-05-10T03:24:52Z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