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Binary Segmentation (BinSeg) recursively identifies multiple change points by splitting the series at the strongest change and repeating.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dataset with change points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BinSeg detector (</w:t>
      </w:r>
      <w:r>
        <w:rPr>
          <w:rStyle w:val="VerbatimChar"/>
        </w:rPr>
        <w:t xml:space="preserve">hcp_binseg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on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BinSeg: Binary Segmentation recursively partitions the series around the largest detected change until a maximum number of change points or a stopping criterion is met. It is a fast heuristic widely used in practice. Harbinger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implementation and returns detected indices with plotting and evaluation utilities.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. The semantic point is the one stated above: binSeg: Binary Segmentation recursively partitions the series around the largest detected change until a maximum number of change points or a stopping criterion is met,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binSeg: Binary Segmentation recursively partitions the series around the largest detected change until a maximum number of change points or a stopping criterion is met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binSeg: Binary Segmentation recursively partitions the series around the largest detected change until a maximum number of change points or a stopping criterion is met,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BinSeg; Q is the max number of change points to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1 101  TRUE changepoint</w:t>
      </w:r>
      <w:r>
        <w:br/>
      </w:r>
      <w:r>
        <w:rPr>
          <w:rStyle w:val="VerbatimChar"/>
        </w:rPr>
        <w:t xml:space="preserve">## 2 200  TRUE changepoint</w:t>
      </w:r>
      <w:r>
        <w:br/>
      </w:r>
      <w:r>
        <w:rPr>
          <w:rStyle w:val="VerbatimChar"/>
        </w:rPr>
        <w:t xml:space="preserve">## 3 312  TRUE changepoint</w:t>
      </w:r>
      <w:r>
        <w:br/>
      </w:r>
      <w:r>
        <w:rPr>
          <w:rStyle w:val="VerbatimChar"/>
        </w:rPr>
        <w:t xml:space="preserve">## 4 327  TRUE changepoint</w:t>
      </w:r>
      <w:r>
        <w:br/>
      </w:r>
      <w:r>
        <w:rPr>
          <w:rStyle w:val="VerbatimChar"/>
        </w:rPr>
        <w:t xml:space="preserve">## 5 349  TRUE changepoint</w:t>
      </w:r>
      <w:r>
        <w:br/>
      </w:r>
      <w:r>
        <w:rPr>
          <w:rStyle w:val="VerbatimChar"/>
        </w:rPr>
        <w:t xml:space="preserve">## 6 368  TRUE changepoint</w:t>
      </w:r>
      <w:r>
        <w:br/>
      </w:r>
      <w:r>
        <w:rPr>
          <w:rStyle w:val="VerbatimChar"/>
        </w:rPr>
        <w:t xml:space="preserve">## 7 389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6    </w:t>
      </w:r>
      <w:r>
        <w:br/>
      </w:r>
      <w:r>
        <w:rPr>
          <w:rStyle w:val="VerbatimChar"/>
        </w:rPr>
        <w:t xml:space="preserve">## FALSE     3     490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d7ac2700986f1ffa3e92a28e0e7cb35070b1607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Vostrikova, L. (1981). Detecting</w:t>
      </w:r>
      <w:r>
        <w:t xml:space="preserve"> </w:t>
      </w:r>
      <w:r>
        <w:t xml:space="preserve">“disorder”</w:t>
      </w:r>
      <w:r>
        <w:t xml:space="preserve"> </w:t>
      </w:r>
      <w:r>
        <w:t xml:space="preserve">in multidimensional random processes. Soviet Mathematics Doklady, 24, 55-59.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2026-05-10T03:25:05Z</dcterms:created>
  <dcterms:modified xsi:type="dcterms:W3CDTF">2026-05-10T03:25:05Z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