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SCRIMP via</w:t>
      </w:r>
      <w:r>
        <w:t xml:space="preserve"> </w:t>
      </w:r>
      <w:r>
        <w:rPr>
          <w:rStyle w:val="VerbatimChar"/>
        </w:rPr>
        <w:t xml:space="preserve">hmo_mp("scrimp", ...)</w:t>
      </w:r>
      <w:r>
        <w:t xml:space="preserve">. SCRIMP is an incremental algorithm for computing the matrix profile. Steps: load packages/data, visualize, set subsequence length and count, fit, detect, evaluate, and plot.</w:t>
      </w:r>
    </w:p>
    <w:bookmarkEnd w:id="9"/>
    <w:bookmarkStart w:id="10" w:name="method-at-a-glance"/>
    <w:p>
      <w:pPr>
        <w:pStyle w:val="Heading2"/>
      </w:pPr>
      <w:r>
        <w:t xml:space="preserve">Method at a glance</w:t>
      </w:r>
    </w:p>
    <w:p>
      <w:pPr>
        <w:pStyle w:val="FirstParagraph"/>
      </w:pPr>
      <w:r>
        <w:t xml:space="preserve">SCRIMP motif discovery: Matrix Profile methods compute nearest-neighbor distances for subsequences. SCRIMP incrementally approximates the profile and refines it efficiently.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hmo_mp("scrimp", ...)</w:t>
      </w:r>
      <w:r>
        <w:t xml:space="preserve">. The semantic point is the one stated above: sCRIMP motif discovery: Matrix Profile methods compute nearest-neighbor distances for subsequences,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sCRIMP motif discovery: Matrix Profile methods compute nearest-neighbor distances for subsequences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motifs\doc\03-matrix-profile-hmo_mp_scrimp_files/087b69d8125ee4843fb78da1153e70f313ac6ab4.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sCRIMP motif discovery: Matrix Profile methods compute nearest-neighbor distances for subsequences, so each argument controls how strongly the method will emphasize that pattern when it later produces motif candidates.</w:t>
      </w:r>
    </w:p>
    <w:p>
      <w:pPr>
        <w:pStyle w:val="SourceCode"/>
      </w:pPr>
      <w:r>
        <w:rPr>
          <w:rStyle w:val="CommentTok"/>
        </w:rPr>
        <w:t xml:space="preserve"># Define Matrix Profile (SCRIMP)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"scrimp"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hmo_mp("scrimp",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hmo_mp("scrimp",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motifs\doc\03-matrix-profile-hmo_mp_scrimp_files/dda0ea3674f1a25eab9a40d7b57676ba1fef59d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2026-05-07T21:13:14Z</dcterms:created>
  <dcterms:modified xsi:type="dcterms:W3CDTF">2026-05-07T21:13:14Z</dcterms:modified>
</cp:coreProperties>
</file>

<file path=docProps/custom.xml><?xml version="1.0" encoding="utf-8"?>
<Properties xmlns="http://schemas.openxmlformats.org/officeDocument/2006/custom-properties" xmlns:vt="http://schemas.openxmlformats.org/officeDocument/2006/docPropsVTypes"/>
</file>