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PELT (Pruned Exact Linear Time) finds multiple change points efficiently by pruning candidates under a penalized cost.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the same example change-point dataset used in the AMOC notebook</w:t>
      </w:r>
    </w:p>
    <w:p>
      <w:pPr>
        <w:pStyle w:val="Compact"/>
        <w:numPr>
          <w:ilvl w:val="0"/>
          <w:numId w:val="1001"/>
        </w:numPr>
      </w:pPr>
      <w:r>
        <w:t xml:space="preserve">Configure and run the PELT detector (</w:t>
      </w:r>
      <w:r>
        <w:rPr>
          <w:rStyle w:val="VerbatimChar"/>
        </w:rPr>
        <w:t xml:space="preserve">hcp_pelt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results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PELT: PELT performs optimal partitioning of the time series under a penalized cost function while pruning candidate change locations to achieve near-linear time under suitable penalties. In Harbinger this wraps the</w:t>
      </w:r>
      <w:r>
        <w:t xml:space="preserve"> </w:t>
      </w:r>
      <w:r>
        <w:rPr>
          <w:rStyle w:val="VerbatimChar"/>
        </w:rPr>
        <w:t xml:space="preserve">changepoint</w:t>
      </w:r>
      <w:r>
        <w:t xml:space="preserve"> </w:t>
      </w:r>
      <w:r>
        <w:t xml:space="preserve">package implementation and returns detected change indices along with evaluation helpers.</w:t>
      </w:r>
    </w:p>
    <w:bookmarkEnd w:id="10"/>
    <w:bookmarkStart w:id="23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hcp_pelt</w:t>
      </w:r>
      <w:r>
        <w:t xml:space="preserve">. The semantic point is the one stated above: pELT: PELT performs optimal partitioning of the time series under a penalized cost function while pruning candidate change locations to achieve near-linear time under suitable penalties, so the raw signal needs to be visible before any fitting step hides that structure behind model output.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same dataset used in the AMOC example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pELT: PELT performs optimal partitioning of the time series under a penalized cost function while pruning candidate change locations to achieve near-linear time under suitable penalties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3-multiple-breaks-hcp_pelt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pELT: PELT performs optimal partitioning of the time series under a penalized cost function while pruning candidate change locations to achieve near-linear time under suitable penalties,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the PELT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hcp_pelt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hcp_pelt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 idx event        type</w:t>
      </w:r>
      <w:r>
        <w:br/>
      </w:r>
      <w:r>
        <w:rPr>
          <w:rStyle w:val="VerbatimChar"/>
        </w:rPr>
        <w:t xml:space="preserve">## 1  101  TRUE changepoint</w:t>
      </w:r>
      <w:r>
        <w:br/>
      </w:r>
      <w:r>
        <w:rPr>
          <w:rStyle w:val="VerbatimChar"/>
        </w:rPr>
        <w:t xml:space="preserve">## 2  200  TRUE changepoint</w:t>
      </w:r>
      <w:r>
        <w:br/>
      </w:r>
      <w:r>
        <w:rPr>
          <w:rStyle w:val="VerbatimChar"/>
        </w:rPr>
        <w:t xml:space="preserve">## 3  312  TRUE changepoint</w:t>
      </w:r>
      <w:r>
        <w:br/>
      </w:r>
      <w:r>
        <w:rPr>
          <w:rStyle w:val="VerbatimChar"/>
        </w:rPr>
        <w:t xml:space="preserve">## 4  326  TRUE changepoint</w:t>
      </w:r>
      <w:r>
        <w:br/>
      </w:r>
      <w:r>
        <w:rPr>
          <w:rStyle w:val="VerbatimChar"/>
        </w:rPr>
        <w:t xml:space="preserve">## 5  332  TRUE changepoint</w:t>
      </w:r>
      <w:r>
        <w:br/>
      </w:r>
      <w:r>
        <w:rPr>
          <w:rStyle w:val="VerbatimChar"/>
        </w:rPr>
        <w:t xml:space="preserve">## 6  346  TRUE changepoint</w:t>
      </w:r>
      <w:r>
        <w:br/>
      </w:r>
      <w:r>
        <w:rPr>
          <w:rStyle w:val="VerbatimChar"/>
        </w:rPr>
        <w:t xml:space="preserve">## 7  352  TRUE changepoint</w:t>
      </w:r>
      <w:r>
        <w:br/>
      </w:r>
      <w:r>
        <w:rPr>
          <w:rStyle w:val="VerbatimChar"/>
        </w:rPr>
        <w:t xml:space="preserve">## 8  365  TRUE changepoint</w:t>
      </w:r>
      <w:r>
        <w:br/>
      </w:r>
      <w:r>
        <w:rPr>
          <w:rStyle w:val="VerbatimChar"/>
        </w:rPr>
        <w:t xml:space="preserve">## 9  372  TRUE changepoint</w:t>
      </w:r>
      <w:r>
        <w:br/>
      </w:r>
      <w:r>
        <w:rPr>
          <w:rStyle w:val="VerbatimChar"/>
        </w:rPr>
        <w:t xml:space="preserve">## 10 385  TRUE changepoint</w:t>
      </w:r>
      <w:r>
        <w:br/>
      </w:r>
      <w:r>
        <w:rPr>
          <w:rStyle w:val="VerbatimChar"/>
        </w:rPr>
        <w:t xml:space="preserve">## 11 390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hcp_pelt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10   </w:t>
      </w:r>
      <w:r>
        <w:br/>
      </w:r>
      <w:r>
        <w:rPr>
          <w:rStyle w:val="VerbatimChar"/>
        </w:rPr>
        <w:t xml:space="preserve">## FALSE     3     486</w:t>
      </w:r>
    </w:p>
    <w:bookmarkEnd w:id="18"/>
    <w:bookmarkStart w:id="22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3-multiple-breaks-hcp_pelt_files/f1fc97b244e850069f85109d347ac05e29248e2f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Killick, R., Fearnhead, P., Eckley, I. A. (2012). Optimal detection of changepoints with a linear computational cost. Journal of the American Statistical Association, 107(500), 1590-1598.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2026-07-08T22:35:05Z</dcterms:created>
  <dcterms:modified xsi:type="dcterms:W3CDTF">2026-07-08T22:35:05Z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