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an LSTM regressor (</w:t>
      </w:r>
      <w:r>
        <w:rPr>
          <w:rStyle w:val="VerbatimChar"/>
        </w:rPr>
        <w:t xml:space="preserve">hanr_ml + ts_lstm</w:t>
      </w:r>
      <w:r>
        <w:t xml:space="preserve">). The model predicts the next value capturing temporal dependencies; anomalies are flagged when residuals exceed a learned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LSTM regression anomaly detection: Model-deviation detection using ML regression: an LSTM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19-regression-ml-hanr_ml_lstm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LSTM-based regressor (hanr_ml + ts_lstm)</w:t>
      </w:r>
      <w:r>
        <w:br/>
      </w:r>
      <w:r>
        <w:rPr>
          <w:rStyle w:val="CommentTok"/>
        </w:rPr>
        <w:t xml:space="preserve"># - input_size: window length; epochs: training iterations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ts_lstm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epochs=</w:t>
      </w:r>
      <w:r>
        <w:rPr>
          <w:rStyle w:val="DecValTok"/>
        </w:rPr>
        <w:t xml:space="preserve">10000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r>
        <w:br/>
      </w:r>
      <w:r>
        <w:rPr>
          <w:rStyle w:val="VerbatimChar"/>
        </w:rPr>
        <w:t xml:space="preserve">## 2  54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19-regression-ml-hanr_ml_lstm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19-regression-ml-hanr_ml_lstm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2026-03-13T00:07:47Z</dcterms:created>
  <dcterms:modified xsi:type="dcterms:W3CDTF">2026-03-13T00:07:47Z</dcterms:modified>
</cp:coreProperties>
</file>

<file path=docProps/custom.xml><?xml version="1.0" encoding="utf-8"?>
<Properties xmlns="http://schemas.openxmlformats.org/officeDocument/2006/custom-properties" xmlns:vt="http://schemas.openxmlformats.org/officeDocument/2006/docPropsVTypes"/>
</file>