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Naive Bayes classification anomaly detector: Supervised anomaly detection using Naive Bayes classification on labeled sequences; positive-class probabilities above the threshold indicate events.</w:t>
      </w:r>
    </w:p>
    <w:p>
      <w:pPr>
        <w:pStyle w:val="BodyText"/>
      </w:pPr>
      <w:r>
        <w:t xml:space="preserve">This tutorial shows supervised anomaly detection via Naive Bayes classification over a labeled train/test split. We will:</w:t>
      </w:r>
    </w:p>
    <w:p>
      <w:pPr>
        <w:pStyle w:val="Compact"/>
        <w:numPr>
          <w:ilvl w:val="0"/>
          <w:numId w:val="1001"/>
        </w:numPr>
      </w:pPr>
      <w:r>
        <w:t xml:space="preserve">Load a train/test dataset and visualize it</w:t>
      </w:r>
    </w:p>
    <w:p>
      <w:pPr>
        <w:pStyle w:val="Compact"/>
        <w:numPr>
          <w:ilvl w:val="0"/>
          <w:numId w:val="1001"/>
        </w:numPr>
      </w:pPr>
      <w:r>
        <w:t xml:space="preserve">Normalize features, train a Naive Bayes classifier, and evaluate on train and test</w:t>
      </w:r>
    </w:p>
    <w:p>
      <w:pPr>
        <w:pStyle w:val="Compact"/>
        <w:numPr>
          <w:ilvl w:val="0"/>
          <w:numId w:val="1001"/>
        </w:numPr>
      </w:pPr>
      <w:r>
        <w:t xml:space="preserve">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nb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NB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on training data,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nb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nb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nb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2025-10-29T17:19:36Z</dcterms:created>
  <dcterms:modified xsi:type="dcterms:W3CDTF">2025-10-29T17:19:36Z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