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BinSeg: Binary Segmentation recursively partitions the series around the largest detected change until a maximum number of change points or a stopping criterion is met. It is a fast heuristic widely used in practice. Harbinger wraps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implementation and returns detected indices with plotting and evaluation utilities.</w:t>
      </w:r>
    </w:p>
    <w:p>
      <w:pPr>
        <w:pStyle w:val="BodyText"/>
      </w:pPr>
      <w:r>
        <w:t xml:space="preserve">Binary Segmentation (BinSeg) recursively identifies multiple change points by splitting the series at the strongest change and repeating.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dataset with change points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BinSeg detector (</w:t>
      </w:r>
      <w:r>
        <w:rPr>
          <w:rStyle w:val="VerbatimChar"/>
        </w:rPr>
        <w:t xml:space="preserve">hcp_binseg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on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BinSeg; Q is the max number of change points to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hcp_binseg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1 101  TRUE changepoint</w:t>
      </w:r>
      <w:r>
        <w:br/>
      </w:r>
      <w:r>
        <w:rPr>
          <w:rStyle w:val="VerbatimChar"/>
        </w:rPr>
        <w:t xml:space="preserve">## 2 200  TRUE changepoint</w:t>
      </w:r>
      <w:r>
        <w:br/>
      </w:r>
      <w:r>
        <w:rPr>
          <w:rStyle w:val="VerbatimChar"/>
        </w:rPr>
        <w:t xml:space="preserve">## 3 312  TRUE changepoint</w:t>
      </w:r>
      <w:r>
        <w:br/>
      </w:r>
      <w:r>
        <w:rPr>
          <w:rStyle w:val="VerbatimChar"/>
        </w:rPr>
        <w:t xml:space="preserve">## 4 327  TRUE changepoint</w:t>
      </w:r>
      <w:r>
        <w:br/>
      </w:r>
      <w:r>
        <w:rPr>
          <w:rStyle w:val="VerbatimChar"/>
        </w:rPr>
        <w:t xml:space="preserve">## 5 349  TRUE changepoint</w:t>
      </w:r>
      <w:r>
        <w:br/>
      </w:r>
      <w:r>
        <w:rPr>
          <w:rStyle w:val="VerbatimChar"/>
        </w:rPr>
        <w:t xml:space="preserve">## 6 368  TRUE changepoint</w:t>
      </w:r>
      <w:r>
        <w:br/>
      </w:r>
      <w:r>
        <w:rPr>
          <w:rStyle w:val="VerbatimChar"/>
        </w:rPr>
        <w:t xml:space="preserve">## 7 389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6    </w:t>
      </w:r>
      <w:r>
        <w:br/>
      </w:r>
      <w:r>
        <w:rPr>
          <w:rStyle w:val="VerbatimChar"/>
        </w:rPr>
        <w:t xml:space="preserve">## FALSE     3     490</w:t>
      </w:r>
    </w:p>
    <w:p>
      <w:pPr>
        <w:pStyle w:val="SourceCode"/>
      </w:pPr>
      <w:r>
        <w:rPr>
          <w:rStyle w:val="CommentTok"/>
        </w:rPr>
        <w:t xml:space="preserve"># Plot detections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Vostrikova, L. (1981). Detecting</w:t>
      </w:r>
      <w:r>
        <w:t xml:space="preserve"> </w:t>
      </w:r>
      <w:r>
        <w:t xml:space="preserve">“</w:t>
      </w:r>
      <w:r>
        <w:t xml:space="preserve">disorder</w:t>
      </w:r>
      <w:r>
        <w:t xml:space="preserve">”</w:t>
      </w:r>
      <w:r>
        <w:t xml:space="preserve"> </w:t>
      </w:r>
      <w:r>
        <w:t xml:space="preserve">in multidimensional random processes. Soviet Mathematics Doklady, 24, 55–59.</w:t>
      </w:r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2025-10-29T18:02:15Z</dcterms:created>
  <dcterms:modified xsi:type="dcterms:W3CDTF">2025-10-29T18:02:15Z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