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Overview and objectives: SoftED provides soft evaluation by matching detections to ground truth within tolerance windows and assigning partial credit. This notebook shows how to compute both hard and soft metrics and when soft evaluation is more appropriate (e.g., temporal uncertainty around event onset).</w:t>
      </w:r>
    </w:p>
    <w:p>
      <w:pPr>
        <w:pStyle w:val="SourceCode"/>
      </w:pPr>
      <w:r>
        <w:rPr>
          <w:rStyle w:val="CommentTok"/>
        </w:rPr>
        <w:t xml:space="preserve"># Install Harbinger (if needed)</w:t>
      </w:r>
      <w:r>
        <w:br/>
      </w:r>
      <w:r>
        <w:rPr>
          <w:rStyle w:val="CommentTok"/>
        </w:rPr>
        <w:t xml:space="preserve">#install.packages("harbinger")</w:t>
      </w:r>
    </w:p>
    <w:p>
      <w:pPr>
        <w:pStyle w:val="SourceCode"/>
      </w:pPr>
      <w:r>
        <w:rPr>
          <w:rStyle w:val="CommentTok"/>
        </w:rPr>
        <w:t xml:space="preserve"># Load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(harbinger) </w:t>
      </w:r>
    </w:p>
    <w:p>
      <w:pPr>
        <w:pStyle w:val="SourceCode"/>
      </w:pPr>
      <w:r>
        <w:rPr>
          <w:rStyle w:val="CommentTok"/>
        </w:rPr>
        <w:t xml:space="preserve"># Load example anomaly datasets</w:t>
      </w:r>
      <w:r>
        <w:br/>
      </w:r>
      <w:r>
        <w:rPr>
          <w:rStyle w:val="FunctionTok"/>
        </w:rPr>
        <w:t xml:space="preserve">data</w:t>
      </w:r>
      <w:r>
        <w:rPr>
          <w:rStyle w:val="NormalTok"/>
        </w:rPr>
        <w:t xml:space="preserve">(examples_anomalies)</w:t>
      </w:r>
    </w:p>
    <w:p>
      <w:pPr>
        <w:pStyle w:val="SourceCode"/>
      </w:pPr>
      <w:r>
        <w:rPr>
          <w:rStyle w:val="CommentTok"/>
        </w:rPr>
        <w:t xml:space="preserve"># Select a simple anomaly dataset</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simple</w:t>
      </w:r>
      <w:r>
        <w:br/>
      </w:r>
      <w:r>
        <w:rPr>
          <w:rStyle w:val="FunctionTok"/>
        </w:rPr>
        <w:t xml:space="preserve">head</w:t>
      </w:r>
      <w:r>
        <w:rPr>
          <w:rStyle w:val="NormalTok"/>
        </w:rPr>
        <w:t xml:space="preserve">(dataset)</w:t>
      </w:r>
    </w:p>
    <w:p>
      <w:pPr>
        <w:pStyle w:val="SourceCode"/>
      </w:pPr>
      <w:r>
        <w:rPr>
          <w:rStyle w:val="VerbatimChar"/>
        </w:rPr>
        <w:t xml:space="preserve">##       serie event</w:t>
      </w:r>
      <w:r>
        <w:br/>
      </w:r>
      <w:r>
        <w:rPr>
          <w:rStyle w:val="VerbatimChar"/>
        </w:rPr>
        <w:t xml:space="preserve">## 1 1.0000000 FALSE</w:t>
      </w:r>
      <w:r>
        <w:br/>
      </w:r>
      <w:r>
        <w:rPr>
          <w:rStyle w:val="VerbatimChar"/>
        </w:rPr>
        <w:t xml:space="preserve">## 2 0.9689124 FALSE</w:t>
      </w:r>
      <w:r>
        <w:br/>
      </w:r>
      <w:r>
        <w:rPr>
          <w:rStyle w:val="VerbatimChar"/>
        </w:rPr>
        <w:t xml:space="preserve">## 3 0.8775826 FALSE</w:t>
      </w:r>
      <w:r>
        <w:br/>
      </w:r>
      <w:r>
        <w:rPr>
          <w:rStyle w:val="VerbatimChar"/>
        </w:rPr>
        <w:t xml:space="preserve">## 4 0.7316889 FALSE</w:t>
      </w:r>
      <w:r>
        <w:br/>
      </w:r>
      <w:r>
        <w:rPr>
          <w:rStyle w:val="VerbatimChar"/>
        </w:rPr>
        <w:t xml:space="preserve">## 5 0.5403023 FALSE</w:t>
      </w:r>
      <w:r>
        <w:br/>
      </w:r>
      <w:r>
        <w:rPr>
          <w:rStyle w:val="VerbatimChar"/>
        </w:rPr>
        <w:t xml:space="preserve">## 6 0.3153224 FALSE</w:t>
      </w:r>
    </w:p>
    <w:p>
      <w:pPr>
        <w:pStyle w:val="SourceCode"/>
      </w:pPr>
      <w:r>
        <w:rPr>
          <w:rStyle w:val="CommentTok"/>
        </w:rPr>
        <w:t xml:space="preserve"># Plot the raw time series</w:t>
      </w:r>
      <w:r>
        <w:br/>
      </w:r>
      <w:r>
        <w:rPr>
          <w:rStyle w:val="FunctionTok"/>
        </w:rPr>
        <w:t xml:space="preserve">har_plot</w:t>
      </w:r>
      <w:r>
        <w:rPr>
          <w:rStyle w:val="NormalTok"/>
        </w:rPr>
        <w:t xml:space="preserve">(</w:t>
      </w:r>
      <w:r>
        <w:rPr>
          <w:rStyle w:val="FunctionTok"/>
        </w:rPr>
        <w:t xml:space="preserve">harbinger</w:t>
      </w:r>
      <w:r>
        <w:rPr>
          <w:rStyle w:val="NormalTok"/>
        </w:rPr>
        <w:t xml:space="preserve">(), dataset</w:t>
      </w:r>
      <w:r>
        <w:rPr>
          <w:rStyle w:val="SpecialCharTok"/>
        </w:rPr>
        <w:t xml:space="preserve">$</w:t>
      </w:r>
      <w:r>
        <w:rPr>
          <w:rStyle w:val="NormalTok"/>
        </w:rPr>
        <w:t xml:space="preserve">serie)</w:t>
      </w:r>
    </w:p>
    <w:p>
      <w:pPr>
        <w:pStyle w:val="FirstParagraph"/>
      </w:pPr>
      <w:r>
        <w:drawing>
          <wp:inline>
            <wp:extent cx="4620126" cy="3696101"/>
            <wp:effectExtent b="0" l="0" r="0" t="0"/>
            <wp:docPr descr="" title="" id="21" name="Picture"/>
            <a:graphic>
              <a:graphicData uri="http://schemas.openxmlformats.org/drawingml/2006/picture">
                <pic:pic>
                  <pic:nvPicPr>
                    <pic:cNvPr descr="/home/gpca/harbinger/examples-word/general/har_eval_sof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Configure a simple MLP regressor-based anomaly detector</w:t>
      </w:r>
      <w:r>
        <w:br/>
      </w:r>
      <w:r>
        <w:rPr>
          <w:rStyle w:val="NormalTok"/>
        </w:rPr>
        <w:t xml:space="preserve">model </w:t>
      </w:r>
      <w:r>
        <w:rPr>
          <w:rStyle w:val="OtherTok"/>
        </w:rPr>
        <w:t xml:space="preserve">&lt;-</w:t>
      </w:r>
      <w:r>
        <w:rPr>
          <w:rStyle w:val="NormalTok"/>
        </w:rPr>
        <w:t xml:space="preserve"> </w:t>
      </w:r>
      <w:r>
        <w:rPr>
          <w:rStyle w:val="FunctionTok"/>
        </w:rPr>
        <w:t xml:space="preserve">hanr_ml</w:t>
      </w:r>
      <w:r>
        <w:rPr>
          <w:rStyle w:val="NormalTok"/>
        </w:rPr>
        <w:t xml:space="preserve">(</w:t>
      </w:r>
      <w:r>
        <w:rPr>
          <w:rStyle w:val="FunctionTok"/>
        </w:rPr>
        <w:t xml:space="preserve">ts_mlp</w:t>
      </w:r>
      <w:r>
        <w:rPr>
          <w:rStyle w:val="NormalTok"/>
        </w:rPr>
        <w:t xml:space="preserve">(</w:t>
      </w:r>
      <w:r>
        <w:rPr>
          <w:rStyle w:val="FunctionTok"/>
        </w:rPr>
        <w:t xml:space="preserve">ts_norm_gminmax</w:t>
      </w:r>
      <w:r>
        <w:rPr>
          <w:rStyle w:val="NormalTok"/>
        </w:rPr>
        <w:t xml:space="preserve">(), </w:t>
      </w:r>
      <w:r>
        <w:rPr>
          <w:rStyle w:val="AttributeTok"/>
        </w:rPr>
        <w:t xml:space="preserve">input_size =</w:t>
      </w:r>
      <w:r>
        <w:rPr>
          <w:rStyle w:val="NormalTok"/>
        </w:rPr>
        <w:t xml:space="preserve"> </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decay =</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Fit the detector</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p>
    <w:p>
      <w:pPr>
        <w:pStyle w:val="SourceCode"/>
      </w:pPr>
      <w:r>
        <w:rPr>
          <w:rStyle w:val="CommentTok"/>
        </w:rPr>
        <w:t xml:space="preserve"># Run detection </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p>
    <w:p>
      <w:pPr>
        <w:pStyle w:val="SourceCode"/>
      </w:pPr>
      <w:r>
        <w:rPr>
          <w:rStyle w:val="CommentTok"/>
        </w:rPr>
        <w:t xml:space="preserve"># Inspect detected anomaly indices</w:t>
      </w:r>
      <w:r>
        <w:br/>
      </w:r>
      <w:r>
        <w:rPr>
          <w:rStyle w:val="FunctionTok"/>
        </w:rPr>
        <w:t xml:space="preserve">print</w:t>
      </w:r>
      <w:r>
        <w:rPr>
          <w:rStyle w:val="NormalTok"/>
        </w:rPr>
        <w:t xml:space="preserve">(detection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(event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idx event    type</w:t>
      </w:r>
      <w:r>
        <w:br/>
      </w:r>
      <w:r>
        <w:rPr>
          <w:rStyle w:val="VerbatimChar"/>
        </w:rPr>
        <w:t xml:space="preserve">## 1  50  TRUE anomaly</w:t>
      </w:r>
    </w:p>
    <w:p>
      <w:pPr>
        <w:pStyle w:val="SourceCode"/>
      </w:pPr>
      <w:r>
        <w:rPr>
          <w:rStyle w:val="CommentTok"/>
        </w:rPr>
        <w:t xml:space="preserve"># Hard evaluation</w:t>
      </w:r>
      <w:r>
        <w:br/>
      </w:r>
      <w:r>
        <w:rPr>
          <w:rStyle w:val="NormalTok"/>
        </w:rPr>
        <w:t xml:space="preserve">evaluation </w:t>
      </w:r>
      <w:r>
        <w:rPr>
          <w:rStyle w:val="OtherTok"/>
        </w:rPr>
        <w:t xml:space="preserve">&lt;-</w:t>
      </w:r>
      <w:r>
        <w:rPr>
          <w:rStyle w:val="NormalTok"/>
        </w:rPr>
        <w:t xml:space="preserve"> </w:t>
      </w:r>
      <w:r>
        <w:rPr>
          <w:rStyle w:val="FunctionTok"/>
        </w:rPr>
        <w:t xml:space="preserve">evaluate</w:t>
      </w:r>
      <w:r>
        <w:rPr>
          <w:rStyle w:val="NormalTok"/>
        </w:rPr>
        <w:t xml:space="preserve">(model, detection</w:t>
      </w:r>
      <w:r>
        <w:rPr>
          <w:rStyle w:val="SpecialCharTok"/>
        </w:rPr>
        <w:t xml:space="preserve">$</w:t>
      </w:r>
      <w:r>
        <w:rPr>
          <w:rStyle w:val="NormalTok"/>
        </w:rPr>
        <w:t xml:space="preserve">event, dataset</w:t>
      </w:r>
      <w:r>
        <w:rPr>
          <w:rStyle w:val="SpecialCharTok"/>
        </w:rPr>
        <w:t xml:space="preserve">$</w:t>
      </w:r>
      <w:r>
        <w:rPr>
          <w:rStyle w:val="NormalTok"/>
        </w:rPr>
        <w:t xml:space="preserve">event, </w:t>
      </w:r>
      <w:r>
        <w:rPr>
          <w:rStyle w:val="AttributeTok"/>
        </w:rPr>
        <w:t xml:space="preserve">evaluation =</w:t>
      </w:r>
      <w:r>
        <w:rPr>
          <w:rStyle w:val="NormalTok"/>
        </w:rPr>
        <w:t xml:space="preserve"> </w:t>
      </w:r>
      <w:r>
        <w:rPr>
          <w:rStyle w:val="FunctionTok"/>
        </w:rPr>
        <w:t xml:space="preserve">har_eval</w:t>
      </w:r>
      <w:r>
        <w:rPr>
          <w:rStyle w:val="NormalTok"/>
        </w:rPr>
        <w:t xml:space="preserve">())</w:t>
      </w:r>
      <w:r>
        <w:br/>
      </w:r>
      <w:r>
        <w:rPr>
          <w:rStyle w:val="FunctionTok"/>
        </w:rPr>
        <w:t xml:space="preserve">print</w:t>
      </w:r>
      <w:r>
        <w:rPr>
          <w:rStyle w:val="NormalTok"/>
        </w:rPr>
        <w:t xml:space="preserve">(evaluation</w:t>
      </w:r>
      <w:r>
        <w:rPr>
          <w:rStyle w:val="SpecialCharTok"/>
        </w:rPr>
        <w:t xml:space="preserve">$</w:t>
      </w:r>
      <w:r>
        <w:rPr>
          <w:rStyle w:val="NormalTok"/>
        </w:rPr>
        <w:t xml:space="preserve">confMatrix)</w:t>
      </w:r>
    </w:p>
    <w:p>
      <w:pPr>
        <w:pStyle w:val="SourceCode"/>
      </w:pPr>
      <w:r>
        <w:rPr>
          <w:rStyle w:val="VerbatimChar"/>
        </w:rPr>
        <w:t xml:space="preserve">##           event      </w:t>
      </w:r>
      <w:r>
        <w:br/>
      </w:r>
      <w:r>
        <w:rPr>
          <w:rStyle w:val="VerbatimChar"/>
        </w:rPr>
        <w:t xml:space="preserve">## detection TRUE  FALSE</w:t>
      </w:r>
      <w:r>
        <w:br/>
      </w:r>
      <w:r>
        <w:rPr>
          <w:rStyle w:val="VerbatimChar"/>
        </w:rPr>
        <w:t xml:space="preserve">## TRUE      1     0    </w:t>
      </w:r>
      <w:r>
        <w:br/>
      </w:r>
      <w:r>
        <w:rPr>
          <w:rStyle w:val="VerbatimChar"/>
        </w:rPr>
        <w:t xml:space="preserve">## FALSE     0     100</w:t>
      </w:r>
    </w:p>
    <w:p>
      <w:pPr>
        <w:pStyle w:val="SourceCode"/>
      </w:pPr>
      <w:r>
        <w:rPr>
          <w:rStyle w:val="CommentTok"/>
        </w:rPr>
        <w:t xml:space="preserve"># Soft evaluation (SoftED) with tolerance window sw_size = 5</w:t>
      </w:r>
      <w:r>
        <w:br/>
      </w:r>
      <w:r>
        <w:rPr>
          <w:rStyle w:val="NormalTok"/>
        </w:rPr>
        <w:t xml:space="preserve">result </w:t>
      </w:r>
      <w:r>
        <w:rPr>
          <w:rStyle w:val="OtherTok"/>
        </w:rPr>
        <w:t xml:space="preserve">&lt;-</w:t>
      </w:r>
      <w:r>
        <w:rPr>
          <w:rStyle w:val="NormalTok"/>
        </w:rPr>
        <w:t xml:space="preserve"> </w:t>
      </w:r>
      <w:r>
        <w:rPr>
          <w:rStyle w:val="FunctionTok"/>
        </w:rPr>
        <w:t xml:space="preserve">evaluate</w:t>
      </w:r>
      <w:r>
        <w:rPr>
          <w:rStyle w:val="NormalTok"/>
        </w:rPr>
        <w:t xml:space="preserve">(model, detection</w:t>
      </w:r>
      <w:r>
        <w:rPr>
          <w:rStyle w:val="SpecialCharTok"/>
        </w:rPr>
        <w:t xml:space="preserve">$</w:t>
      </w:r>
      <w:r>
        <w:rPr>
          <w:rStyle w:val="NormalTok"/>
        </w:rPr>
        <w:t xml:space="preserve">event, dataset</w:t>
      </w:r>
      <w:r>
        <w:rPr>
          <w:rStyle w:val="SpecialCharTok"/>
        </w:rPr>
        <w:t xml:space="preserve">$</w:t>
      </w:r>
      <w:r>
        <w:rPr>
          <w:rStyle w:val="NormalTok"/>
        </w:rPr>
        <w:t xml:space="preserve">event, </w:t>
      </w:r>
      <w:r>
        <w:rPr>
          <w:rStyle w:val="AttributeTok"/>
        </w:rPr>
        <w:t xml:space="preserve">evaluation =</w:t>
      </w:r>
      <w:r>
        <w:rPr>
          <w:rStyle w:val="NormalTok"/>
        </w:rPr>
        <w:t xml:space="preserve"> </w:t>
      </w:r>
      <w:r>
        <w:rPr>
          <w:rStyle w:val="FunctionTok"/>
        </w:rPr>
        <w:t xml:space="preserve">har_eval_soft</w:t>
      </w:r>
      <w:r>
        <w:rPr>
          <w:rStyle w:val="NormalTok"/>
        </w:rPr>
        <w:t xml:space="preserve">(</w:t>
      </w:r>
      <w:r>
        <w:rPr>
          <w:rStyle w:val="AttributeTok"/>
        </w:rPr>
        <w:t xml:space="preserve">sw_size =</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(result</w:t>
      </w:r>
      <w:r>
        <w:rPr>
          <w:rStyle w:val="SpecialCharTok"/>
        </w:rPr>
        <w:t xml:space="preserve">$</w:t>
      </w:r>
      <w:r>
        <w:rPr>
          <w:rStyle w:val="NormalTok"/>
        </w:rPr>
        <w:t xml:space="preserve">confMatrix)</w:t>
      </w:r>
    </w:p>
    <w:p>
      <w:pPr>
        <w:pStyle w:val="SourceCode"/>
      </w:pPr>
      <w:r>
        <w:rPr>
          <w:rStyle w:val="VerbatimChar"/>
        </w:rPr>
        <w:t xml:space="preserve">##           event      </w:t>
      </w:r>
      <w:r>
        <w:br/>
      </w:r>
      <w:r>
        <w:rPr>
          <w:rStyle w:val="VerbatimChar"/>
        </w:rPr>
        <w:t xml:space="preserve">## detection TRUE  FALSE</w:t>
      </w:r>
      <w:r>
        <w:br/>
      </w:r>
      <w:r>
        <w:rPr>
          <w:rStyle w:val="VerbatimChar"/>
        </w:rPr>
        <w:t xml:space="preserve">## TRUE      1     0    </w:t>
      </w:r>
      <w:r>
        <w:br/>
      </w:r>
      <w:r>
        <w:rPr>
          <w:rStyle w:val="VerbatimChar"/>
        </w:rPr>
        <w:t xml:space="preserve">## FALSE     0     100</w:t>
      </w:r>
    </w:p>
    <w:p>
      <w:pPr>
        <w:pStyle w:val="SourceCode"/>
      </w:pPr>
      <w:r>
        <w:rPr>
          <w:rStyle w:val="CommentTok"/>
        </w:rPr>
        <w:t xml:space="preserve"># Evaluation can also be performed directly without a model object</w:t>
      </w:r>
      <w:r>
        <w:br/>
      </w:r>
      <w:r>
        <w:rPr>
          <w:rStyle w:val="NormalTok"/>
        </w:rPr>
        <w:t xml:space="preserve">result </w:t>
      </w:r>
      <w:r>
        <w:rPr>
          <w:rStyle w:val="OtherTok"/>
        </w:rPr>
        <w:t xml:space="preserve">&lt;-</w:t>
      </w:r>
      <w:r>
        <w:rPr>
          <w:rStyle w:val="NormalTok"/>
        </w:rPr>
        <w:t xml:space="preserve"> </w:t>
      </w:r>
      <w:r>
        <w:rPr>
          <w:rStyle w:val="FunctionTok"/>
        </w:rPr>
        <w:t xml:space="preserve">evaluate</w:t>
      </w:r>
      <w:r>
        <w:rPr>
          <w:rStyle w:val="NormalTok"/>
        </w:rPr>
        <w:t xml:space="preserve">(</w:t>
      </w:r>
      <w:r>
        <w:rPr>
          <w:rStyle w:val="FunctionTok"/>
        </w:rPr>
        <w:t xml:space="preserve">har_eval_soft</w:t>
      </w:r>
      <w:r>
        <w:rPr>
          <w:rStyle w:val="NormalTok"/>
        </w:rPr>
        <w:t xml:space="preserve">(</w:t>
      </w:r>
      <w:r>
        <w:rPr>
          <w:rStyle w:val="AttributeTok"/>
        </w:rPr>
        <w:t xml:space="preserve">sw_size =</w:t>
      </w:r>
      <w:r>
        <w:rPr>
          <w:rStyle w:val="NormalTok"/>
        </w:rPr>
        <w:t xml:space="preserve"> </w:t>
      </w:r>
      <w:r>
        <w:rPr>
          <w:rStyle w:val="DecValTok"/>
        </w:rPr>
        <w:t xml:space="preserve">5</w:t>
      </w:r>
      <w:r>
        <w:rPr>
          <w:rStyle w:val="NormalTok"/>
        </w:rPr>
        <w:t xml:space="preserve">), detection</w:t>
      </w:r>
      <w:r>
        <w:rPr>
          <w:rStyle w:val="SpecialCharTok"/>
        </w:rPr>
        <w:t xml:space="preserve">$</w:t>
      </w:r>
      <w:r>
        <w:rPr>
          <w:rStyle w:val="NormalTok"/>
        </w:rPr>
        <w:t xml:space="preserve">event, dataset</w:t>
      </w:r>
      <w:r>
        <w:rPr>
          <w:rStyle w:val="SpecialCharTok"/>
        </w:rPr>
        <w:t xml:space="preserve">$</w:t>
      </w:r>
      <w:r>
        <w:rPr>
          <w:rStyle w:val="NormalTok"/>
        </w:rPr>
        <w:t xml:space="preserve">event)</w:t>
      </w:r>
      <w:r>
        <w:br/>
      </w:r>
      <w:r>
        <w:rPr>
          <w:rStyle w:val="FunctionTok"/>
        </w:rPr>
        <w:t xml:space="preserve">print</w:t>
      </w:r>
      <w:r>
        <w:rPr>
          <w:rStyle w:val="NormalTok"/>
        </w:rPr>
        <w:t xml:space="preserve">(result</w:t>
      </w:r>
      <w:r>
        <w:rPr>
          <w:rStyle w:val="SpecialCharTok"/>
        </w:rPr>
        <w:t xml:space="preserve">$</w:t>
      </w:r>
      <w:r>
        <w:rPr>
          <w:rStyle w:val="NormalTok"/>
        </w:rPr>
        <w:t xml:space="preserve">confMatrix)</w:t>
      </w:r>
    </w:p>
    <w:p>
      <w:pPr>
        <w:pStyle w:val="SourceCode"/>
      </w:pPr>
      <w:r>
        <w:rPr>
          <w:rStyle w:val="VerbatimChar"/>
        </w:rPr>
        <w:t xml:space="preserve">##           event      </w:t>
      </w:r>
      <w:r>
        <w:br/>
      </w:r>
      <w:r>
        <w:rPr>
          <w:rStyle w:val="VerbatimChar"/>
        </w:rPr>
        <w:t xml:space="preserve">## detection TRUE  FALSE</w:t>
      </w:r>
      <w:r>
        <w:br/>
      </w:r>
      <w:r>
        <w:rPr>
          <w:rStyle w:val="VerbatimChar"/>
        </w:rPr>
        <w:t xml:space="preserve">## TRUE      1     0    </w:t>
      </w:r>
      <w:r>
        <w:br/>
      </w:r>
      <w:r>
        <w:rPr>
          <w:rStyle w:val="VerbatimChar"/>
        </w:rPr>
        <w:t xml:space="preserve">## FALSE     0     100</w:t>
      </w:r>
    </w:p>
    <w:p>
      <w:pPr>
        <w:pStyle w:val="FirstParagraph"/>
      </w:pPr>
      <w:r>
        <w:t xml:space="preserve">References</w:t>
      </w:r>
      <w:r>
        <w:t xml:space="preserve"> </w:t>
      </w:r>
      <w:r>
        <w:t xml:space="preserve">- Salles, R., Lima, J., Reis, M., Coutinho, R., Pacitti, E., Masseglia, F., Akbarinia, R., Chen, C., Garibaldi, J., Porto, F., Ogasawara, E. (2024). SoftED: Metrics for soft evaluation of time series event detection. Computers and Industrial Engineering.</w:t>
      </w:r>
      <w:r>
        <w:t xml:space="preserve"> </w:t>
      </w:r>
      <w:hyperlink r:id="rId23">
        <w:r>
          <w:rPr>
            <w:rStyle w:val="Hyperlink"/>
          </w:rPr>
          <w:t xml:space="preserve">doi:10.1016/j.cie.2024.110728</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doi:10.1016/j.cie.2024.110728" TargetMode="External" /></Relationships>
</file>

<file path=word/_rels/footnotes.xml.rels><?xml version="1.0" encoding="UTF-8"?><Relationships xmlns="http://schemas.openxmlformats.org/package/2006/relationships"><Relationship Type="http://schemas.openxmlformats.org/officeDocument/2006/relationships/hyperlink" Id="rId23" Target="doi:10.1016/j.cie.2024.1107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2025-10-29T18:03:05Z</dcterms:created>
  <dcterms:modified xsi:type="dcterms:W3CDTF">2025-10-29T18:03:05Z</dcterms:modified>
</cp:coreProperties>
</file>

<file path=docProps/custom.xml><?xml version="1.0" encoding="utf-8"?>
<Properties xmlns="http://schemas.openxmlformats.org/officeDocument/2006/custom-properties" xmlns:vt="http://schemas.openxmlformats.org/officeDocument/2006/docPropsVTypes"/>
</file>