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6.png" ContentType="image/png"/>
  <Override PartName="/word/media/rId29.png" ContentType="image/png"/>
  <Override PartName="/word/media/rId20.png" ContentType="image/png"/>
  <Override PartName="/word/media/rId2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Naive Bayes classification anomaly detector: Supervised anomaly detection using Naive Bayes classification on labeled sequences; positive-class probabilities above the threshold indicate events.</w:t>
      </w:r>
    </w:p>
    <w:p>
      <w:pPr>
        <w:pStyle w:val="BodyText"/>
      </w:pPr>
      <w:r>
        <w:t xml:space="preserve">This tutorial shows supervised anomaly detection via Naive Bayes classification over a labeled train/test split. We will:</w:t>
      </w:r>
    </w:p>
    <w:p>
      <w:pPr>
        <w:pStyle w:val="Compact"/>
        <w:numPr>
          <w:ilvl w:val="0"/>
          <w:numId w:val="1001"/>
        </w:numPr>
      </w:pPr>
      <w:r>
        <w:t xml:space="preserve">Load a train/test dataset and visualize it</w:t>
      </w:r>
    </w:p>
    <w:p>
      <w:pPr>
        <w:pStyle w:val="Compact"/>
        <w:numPr>
          <w:ilvl w:val="0"/>
          <w:numId w:val="1001"/>
        </w:numPr>
      </w:pPr>
      <w:r>
        <w:t xml:space="preserve">Normalize features, train a Naive Bayes classifier, and evaluate on train and test</w:t>
      </w:r>
    </w:p>
    <w:p>
      <w:pPr>
        <w:pStyle w:val="Compact"/>
        <w:numPr>
          <w:ilvl w:val="0"/>
          <w:numId w:val="1001"/>
        </w:numPr>
      </w:pPr>
      <w:r>
        <w:t xml:space="preserve">Plot detections and residual magnitudes</w:t>
      </w:r>
    </w:p>
    <w:p>
      <w:pPr>
        <w:pStyle w:val="SourceCode"/>
      </w:pPr>
      <w:r>
        <w:rPr>
          <w:rStyle w:val="CommentTok"/>
        </w:rPr>
        <w:t xml:space="preserve"># Install Harbinger (if needed)</w:t>
      </w:r>
      <w:r>
        <w:br/>
      </w:r>
      <w:r>
        <w:rPr>
          <w:rStyle w:val="CommentTok"/>
        </w:rPr>
        <w:t xml:space="preserve">#install.packages("harbinger")</w:t>
      </w:r>
    </w:p>
    <w:p>
      <w:pPr>
        <w:pStyle w:val="SourceCode"/>
      </w:pPr>
      <w:r>
        <w:rPr>
          <w:rStyle w:val="CommentTok"/>
        </w:rPr>
        <w:t xml:space="preserve"># Load required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(harbinger) </w:t>
      </w:r>
    </w:p>
    <w:p>
      <w:pPr>
        <w:pStyle w:val="SourceCode"/>
      </w:pPr>
      <w:r>
        <w:rPr>
          <w:rStyle w:val="CommentTok"/>
        </w:rPr>
        <w:t xml:space="preserve"># Load example anomaly datasets</w:t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(examples_anomalies)</w:t>
      </w:r>
    </w:p>
    <w:p>
      <w:pPr>
        <w:pStyle w:val="SourceCode"/>
      </w:pPr>
      <w:r>
        <w:rPr>
          <w:rStyle w:val="CommentTok"/>
        </w:rPr>
        <w:t xml:space="preserve"># Select the train/test dataset</w:t>
      </w:r>
      <w:r>
        <w:br/>
      </w:r>
      <w:r>
        <w:rPr>
          <w:rStyle w:val="NormalTok"/>
        </w:rPr>
        <w:t xml:space="preserve">dataset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examples_anomalies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tt</w:t>
      </w:r>
      <w:r>
        <w:br/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(dataset)</w:t>
      </w:r>
    </w:p>
    <w:p>
      <w:pPr>
        <w:pStyle w:val="SourceCode"/>
      </w:pPr>
      <w:r>
        <w:rPr>
          <w:rStyle w:val="VerbatimChar"/>
        </w:rPr>
        <w:t xml:space="preserve">##       serie event</w:t>
      </w:r>
      <w:r>
        <w:br/>
      </w:r>
      <w:r>
        <w:rPr>
          <w:rStyle w:val="VerbatimChar"/>
        </w:rPr>
        <w:t xml:space="preserve">## 1 1.0000000 FALSE</w:t>
      </w:r>
      <w:r>
        <w:br/>
      </w:r>
      <w:r>
        <w:rPr>
          <w:rStyle w:val="VerbatimChar"/>
        </w:rPr>
        <w:t xml:space="preserve">## 2 0.9689124 FALSE</w:t>
      </w:r>
      <w:r>
        <w:br/>
      </w:r>
      <w:r>
        <w:rPr>
          <w:rStyle w:val="VerbatimChar"/>
        </w:rPr>
        <w:t xml:space="preserve">## 3 0.8775826 FALSE</w:t>
      </w:r>
      <w:r>
        <w:br/>
      </w:r>
      <w:r>
        <w:rPr>
          <w:rStyle w:val="VerbatimChar"/>
        </w:rPr>
        <w:t xml:space="preserve">## 4 0.7316889 FALSE</w:t>
      </w:r>
      <w:r>
        <w:br/>
      </w:r>
      <w:r>
        <w:rPr>
          <w:rStyle w:val="VerbatimChar"/>
        </w:rPr>
        <w:t xml:space="preserve">## 5 0.5403023 FALSE</w:t>
      </w:r>
      <w:r>
        <w:br/>
      </w:r>
      <w:r>
        <w:rPr>
          <w:rStyle w:val="VerbatimChar"/>
        </w:rPr>
        <w:t xml:space="preserve">## 6 0.3153224 FALSE</w:t>
      </w:r>
    </w:p>
    <w:p>
      <w:pPr>
        <w:pStyle w:val="SourceCode"/>
      </w:pPr>
      <w:r>
        <w:rPr>
          <w:rStyle w:val="CommentTok"/>
        </w:rPr>
        <w:t xml:space="preserve"># Plot the raw time series</w:t>
      </w:r>
      <w:r>
        <w:br/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harbinger</w:t>
      </w:r>
      <w:r>
        <w:rPr>
          <w:rStyle w:val="NormalTok"/>
        </w:rPr>
        <w:t xml:space="preserve">(),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/home/gpca/harbinger/examples/anomalies/doc/hanc_ml_nb_files/figure-docx/unnamed-chunk-5-1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Split into train/test and normalize features</w:t>
      </w:r>
      <w:r>
        <w:br/>
      </w:r>
      <w:r>
        <w:rPr>
          <w:rStyle w:val="NormalTok"/>
        </w:rPr>
        <w:t xml:space="preserve">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dataset[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,]</w:t>
      </w:r>
      <w:r>
        <w:br/>
      </w:r>
      <w:r>
        <w:rPr>
          <w:rStyle w:val="NormalTok"/>
        </w:rPr>
        <w:t xml:space="preserve">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dataset[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),]</w:t>
      </w:r>
      <w:r>
        <w:br/>
      </w:r>
      <w:r>
        <w:br/>
      </w:r>
      <w:r>
        <w:rPr>
          <w:rStyle w:val="NormalTok"/>
        </w:rPr>
        <w:t xml:space="preserve">norm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minmax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norm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(norm, train)</w:t>
      </w:r>
      <w:r>
        <w:br/>
      </w:r>
      <w:r>
        <w:rPr>
          <w:rStyle w:val="NormalTok"/>
        </w:rPr>
        <w:t xml:space="preserve">train_n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(norm, train)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(train_n)</w:t>
      </w:r>
    </w:p>
    <w:p>
      <w:pPr>
        <w:pStyle w:val="SourceCode"/>
      </w:pPr>
      <w:r>
        <w:rPr>
          <w:rStyle w:val="VerbatimChar"/>
        </w:rPr>
        <w:t xml:space="preserve">##      serie          event        </w:t>
      </w:r>
      <w:r>
        <w:br/>
      </w:r>
      <w:r>
        <w:rPr>
          <w:rStyle w:val="VerbatimChar"/>
        </w:rPr>
        <w:t xml:space="preserve">##  Min.   :0.0000   Mode :logical  </w:t>
      </w:r>
      <w:r>
        <w:br/>
      </w:r>
      <w:r>
        <w:rPr>
          <w:rStyle w:val="VerbatimChar"/>
        </w:rPr>
        <w:t xml:space="preserve">##  1st Qu.:0.2859   FALSE:76       </w:t>
      </w:r>
      <w:r>
        <w:br/>
      </w:r>
      <w:r>
        <w:rPr>
          <w:rStyle w:val="VerbatimChar"/>
        </w:rPr>
        <w:t xml:space="preserve">##  Median :0.5348   TRUE :4        </w:t>
      </w:r>
      <w:r>
        <w:br/>
      </w:r>
      <w:r>
        <w:rPr>
          <w:rStyle w:val="VerbatimChar"/>
        </w:rPr>
        <w:t xml:space="preserve">##  Mean   :0.5221                  </w:t>
      </w:r>
      <w:r>
        <w:br/>
      </w:r>
      <w:r>
        <w:rPr>
          <w:rStyle w:val="VerbatimChar"/>
        </w:rPr>
        <w:t xml:space="preserve">##  3rd Qu.:0.7587                  </w:t>
      </w:r>
      <w:r>
        <w:br/>
      </w:r>
      <w:r>
        <w:rPr>
          <w:rStyle w:val="VerbatimChar"/>
        </w:rPr>
        <w:t xml:space="preserve">##  Max.   :1.0000</w:t>
      </w:r>
    </w:p>
    <w:p>
      <w:pPr>
        <w:pStyle w:val="SourceCode"/>
      </w:pPr>
      <w:r>
        <w:rPr>
          <w:rStyle w:val="CommentTok"/>
        </w:rPr>
        <w:t xml:space="preserve"># Configure NB classifier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hanc_ml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cla_nb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"event"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"FALSE"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"TRUE"</w:t>
      </w:r>
      <w:r>
        <w:rPr>
          <w:rStyle w:val="NormalTok"/>
        </w:rPr>
        <w:t xml:space="preserve">)))</w:t>
      </w:r>
    </w:p>
    <w:p>
      <w:pPr>
        <w:pStyle w:val="SourceCode"/>
      </w:pPr>
      <w:r>
        <w:rPr>
          <w:rStyle w:val="CommentTok"/>
        </w:rPr>
        <w:t xml:space="preserve"># Fit on training data, evaluate on train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train_n)</w:t>
      </w:r>
      <w:r>
        <w:br/>
      </w:r>
      <w:r>
        <w:rPr>
          <w:rStyle w:val="NormalTok"/>
        </w:rPr>
        <w:t xml:space="preserve">detection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detect</w:t>
      </w:r>
      <w:r>
        <w:rPr>
          <w:rStyle w:val="NormalTok"/>
        </w:rPr>
        <w:t xml:space="preserve">(model, train_n)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(detection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(event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VerbatimChar"/>
        </w:rPr>
        <w:t xml:space="preserve">## [1] idx   event type </w:t>
      </w:r>
      <w:r>
        <w:br/>
      </w:r>
      <w:r>
        <w:rPr>
          <w:rStyle w:val="VerbatimChar"/>
        </w:rPr>
        <w:t xml:space="preserve">## &lt;0 rows&gt; (or 0-length row.names)</w:t>
      </w:r>
    </w:p>
    <w:p>
      <w:pPr>
        <w:pStyle w:val="SourceCode"/>
      </w:pPr>
      <w:r>
        <w:rPr>
          <w:rStyle w:val="NormalTok"/>
        </w:rPr>
        <w:t xml:space="preserve">evaluation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detection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event, </w:t>
      </w:r>
      <w:r>
        <w:rPr>
          <w:rStyle w:val="FunctionTok"/>
        </w:rPr>
        <w:t xml:space="preserve">as.logical</w:t>
      </w:r>
      <w:r>
        <w:rPr>
          <w:rStyle w:val="NormalTok"/>
        </w:rPr>
        <w:t xml:space="preserve">(train_n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(evaluation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confMatrix)</w:t>
      </w:r>
    </w:p>
    <w:p>
      <w:pPr>
        <w:pStyle w:val="SourceCode"/>
      </w:pPr>
      <w:r>
        <w:rPr>
          <w:rStyle w:val="VerbatimChar"/>
        </w:rPr>
        <w:t xml:space="preserve">##           event      </w:t>
      </w:r>
      <w:r>
        <w:br/>
      </w:r>
      <w:r>
        <w:rPr>
          <w:rStyle w:val="VerbatimChar"/>
        </w:rPr>
        <w:t xml:space="preserve">## detection TRUE  FALSE</w:t>
      </w:r>
      <w:r>
        <w:br/>
      </w:r>
      <w:r>
        <w:rPr>
          <w:rStyle w:val="VerbatimChar"/>
        </w:rPr>
        <w:t xml:space="preserve">## TRUE      0     0    </w:t>
      </w:r>
      <w:r>
        <w:br/>
      </w:r>
      <w:r>
        <w:rPr>
          <w:rStyle w:val="VerbatimChar"/>
        </w:rPr>
        <w:t xml:space="preserve">## FALSE     4     76</w:t>
      </w:r>
    </w:p>
    <w:p>
      <w:pPr>
        <w:pStyle w:val="SourceCode"/>
      </w:pPr>
      <w:r>
        <w:rPr>
          <w:rStyle w:val="CommentTok"/>
        </w:rPr>
        <w:t xml:space="preserve"># Plot training detections</w:t>
      </w:r>
      <w:r>
        <w:br/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(model, train_n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serie, detection, </w:t>
      </w:r>
      <w:r>
        <w:rPr>
          <w:rStyle w:val="FunctionTok"/>
        </w:rPr>
        <w:t xml:space="preserve">as.logical</w:t>
      </w:r>
      <w:r>
        <w:rPr>
          <w:rStyle w:val="NormalTok"/>
        </w:rPr>
        <w:t xml:space="preserve">(train_n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4" name="Picture"/>
            <a:graphic>
              <a:graphicData uri="http://schemas.openxmlformats.org/drawingml/2006/picture">
                <pic:pic>
                  <pic:nvPicPr>
                    <pic:cNvPr descr="/home/gpca/harbinger/examples/anomalies/doc/hanc_ml_nb_files/figure-docx/unnamed-chunk-9-1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Prepare normalized test set</w:t>
      </w:r>
      <w:r>
        <w:br/>
      </w:r>
      <w:r>
        <w:rPr>
          <w:rStyle w:val="NormalTok"/>
        </w:rPr>
        <w:t xml:space="preserve">test_n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(norm, test)</w:t>
      </w:r>
    </w:p>
    <w:p>
      <w:pPr>
        <w:pStyle w:val="SourceCode"/>
      </w:pPr>
      <w:r>
        <w:rPr>
          <w:rStyle w:val="CommentTok"/>
        </w:rPr>
        <w:t xml:space="preserve"># Detect and evaluate on test</w:t>
      </w:r>
      <w:r>
        <w:br/>
      </w:r>
      <w:r>
        <w:rPr>
          <w:rStyle w:val="NormalTok"/>
        </w:rPr>
        <w:t xml:space="preserve">detection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detect</w:t>
      </w:r>
      <w:r>
        <w:rPr>
          <w:rStyle w:val="NormalTok"/>
        </w:rPr>
        <w:t xml:space="preserve">(model, test_n)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(detection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(event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VerbatimChar"/>
        </w:rPr>
        <w:t xml:space="preserve">## [1] idx   event type </w:t>
      </w:r>
      <w:r>
        <w:br/>
      </w:r>
      <w:r>
        <w:rPr>
          <w:rStyle w:val="VerbatimChar"/>
        </w:rPr>
        <w:t xml:space="preserve">## &lt;0 rows&gt; (or 0-length row.names)</w:t>
      </w:r>
    </w:p>
    <w:p>
      <w:pPr>
        <w:pStyle w:val="SourceCode"/>
      </w:pPr>
      <w:r>
        <w:rPr>
          <w:rStyle w:val="NormalTok"/>
        </w:rPr>
        <w:t xml:space="preserve">evaluation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detection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event, </w:t>
      </w:r>
      <w:r>
        <w:rPr>
          <w:rStyle w:val="FunctionTok"/>
        </w:rPr>
        <w:t xml:space="preserve">as.logical</w:t>
      </w:r>
      <w:r>
        <w:rPr>
          <w:rStyle w:val="NormalTok"/>
        </w:rPr>
        <w:t xml:space="preserve">(test_n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(evaluation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confMatrix)</w:t>
      </w:r>
    </w:p>
    <w:p>
      <w:pPr>
        <w:pStyle w:val="SourceCode"/>
      </w:pPr>
      <w:r>
        <w:rPr>
          <w:rStyle w:val="VerbatimChar"/>
        </w:rPr>
        <w:t xml:space="preserve">##           event      </w:t>
      </w:r>
      <w:r>
        <w:br/>
      </w:r>
      <w:r>
        <w:rPr>
          <w:rStyle w:val="VerbatimChar"/>
        </w:rPr>
        <w:t xml:space="preserve">## detection TRUE  FALSE</w:t>
      </w:r>
      <w:r>
        <w:br/>
      </w:r>
      <w:r>
        <w:rPr>
          <w:rStyle w:val="VerbatimChar"/>
        </w:rPr>
        <w:t xml:space="preserve">## TRUE      0     0    </w:t>
      </w:r>
      <w:r>
        <w:br/>
      </w:r>
      <w:r>
        <w:rPr>
          <w:rStyle w:val="VerbatimChar"/>
        </w:rPr>
        <w:t xml:space="preserve">## FALSE     2     19</w:t>
      </w:r>
    </w:p>
    <w:p>
      <w:pPr>
        <w:pStyle w:val="SourceCode"/>
      </w:pPr>
      <w:r>
        <w:rPr>
          <w:rStyle w:val="CommentTok"/>
        </w:rPr>
        <w:t xml:space="preserve"># Plot test detections</w:t>
      </w:r>
      <w:r>
        <w:br/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(model, test_n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serie, detection, </w:t>
      </w:r>
      <w:r>
        <w:rPr>
          <w:rStyle w:val="FunctionTok"/>
        </w:rPr>
        <w:t xml:space="preserve">as.logical</w:t>
      </w:r>
      <w:r>
        <w:rPr>
          <w:rStyle w:val="NormalTok"/>
        </w:rPr>
        <w:t xml:space="preserve">(test_n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7" name="Picture"/>
            <a:graphic>
              <a:graphicData uri="http://schemas.openxmlformats.org/drawingml/2006/picture">
                <pic:pic>
                  <pic:nvPicPr>
                    <pic:cNvPr descr="/home/gpca/harbinger/examples/anomalies/doc/hanc_ml_nb_files/figure-docx/unnamed-chunk-12-1.pn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Plot residual magnitude and decision threshold</w:t>
      </w:r>
      <w:r>
        <w:br/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(model,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(detection, </w:t>
      </w:r>
      <w:r>
        <w:rPr>
          <w:rStyle w:val="StringTok"/>
        </w:rPr>
        <w:t xml:space="preserve">"res"</w:t>
      </w:r>
      <w:r>
        <w:rPr>
          <w:rStyle w:val="NormalTok"/>
        </w:rPr>
        <w:t xml:space="preserve">), detection, test_n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event, </w:t>
      </w:r>
      <w:r>
        <w:rPr>
          <w:rStyle w:val="AttributeTok"/>
        </w:rPr>
        <w:t xml:space="preserve">yline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(detection, </w:t>
      </w:r>
      <w:r>
        <w:rPr>
          <w:rStyle w:val="StringTok"/>
        </w:rPr>
        <w:t xml:space="preserve">"threshold"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30" name="Picture"/>
            <a:graphic>
              <a:graphicData uri="http://schemas.openxmlformats.org/drawingml/2006/picture">
                <pic:pic>
                  <pic:nvPicPr>
                    <pic:cNvPr descr="/home/gpca/harbinger/examples/anomalies/doc/hanc_ml_nb_files/figure-docx/unnamed-chunk-13-1.pn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References</w:t>
      </w:r>
      <w:r>
        <w:t xml:space="preserve"> </w:t>
      </w:r>
      <w:r>
        <w:t xml:space="preserve">- Bishop, C. M. (2006). Pattern Recognition and Machine Learning. Springer.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6" Target="media/rId26.png" /><Relationship Type="http://schemas.openxmlformats.org/officeDocument/2006/relationships/image" Id="rId29" Target="media/rId29.png" /><Relationship Type="http://schemas.openxmlformats.org/officeDocument/2006/relationships/image" Id="rId20" Target="media/rId20.png" /><Relationship Type="http://schemas.openxmlformats.org/officeDocument/2006/relationships/image" Id="rId23" Target="media/rId23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2025-11-07T22:44:49Z</dcterms:created>
  <dcterms:modified xsi:type="dcterms:W3CDTF">2025-11-07T22:44:49Z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