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discord (rare pattern) discovery using k-means via</w:t>
      </w:r>
      <w:r>
        <w:t xml:space="preserve"> </w:t>
      </w:r>
      <w:r>
        <w:rPr>
          <w:rStyle w:val="VerbatimChar"/>
        </w:rPr>
        <w:t xml:space="preserve">hanct_kmeans(k)</w:t>
      </w:r>
      <w:r>
        <w:t xml:space="preserve">. The model clusters subsequences and identifies discords that are far from any cluster centroid. Steps: load packages/data, visualize, define k-means model, fit, detect, evaluate, and plot series and residuals.</w:t>
      </w:r>
    </w:p>
    <w:bookmarkEnd w:id="20"/>
    <w:bookmarkStart w:id="21" w:name="method-at-a-glance"/>
    <w:p>
      <w:pPr>
        <w:pStyle w:val="Heading2"/>
      </w:pPr>
      <w:r>
        <w:t xml:space="preserve">Method at a glance</w:t>
      </w:r>
    </w:p>
    <w:p>
      <w:pPr>
        <w:pStyle w:val="FirstParagraph"/>
      </w:pPr>
      <w:r>
        <w:t xml:space="preserve">K-means clustering discord anomaly detection: K-means clustering over sliding-window subsequences; windows far from their nearest centroid are flagged as discords. Summaries and thresholds use</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sequence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9-clustering-hanct_kmeans_discor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k-means discord detector (k controls number of clusters)</w:t>
      </w:r>
      <w:r>
        <w:br/>
      </w:r>
      <w:r>
        <w:rPr>
          <w:rStyle w:val="NormalTok"/>
        </w:rPr>
        <w:t xml:space="preserve">  model </w:t>
      </w:r>
      <w:r>
        <w:rPr>
          <w:rStyle w:val="OtherTok"/>
        </w:rPr>
        <w:t xml:space="preserve">&lt;-</w:t>
      </w:r>
      <w:r>
        <w:rPr>
          <w:rStyle w:val="NormalTok"/>
        </w:rPr>
        <w:t xml:space="preserve"> </w:t>
      </w:r>
      <w:r>
        <w:rPr>
          <w:rStyle w:val="FunctionTok"/>
        </w:rPr>
        <w:t xml:space="preserve">hanct_kmeans</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discords using k-means distances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51  TRUE discord   3      3</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29-clustering-hanct_kmeans_discor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9-clustering-hanct_kmeans_discor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2026-03-12T20:59:11Z</dcterms:created>
  <dcterms:modified xsi:type="dcterms:W3CDTF">2026-03-12T20:59:11Z</dcterms:modified>
</cp:coreProperties>
</file>

<file path=docProps/custom.xml><?xml version="1.0" encoding="utf-8"?>
<Properties xmlns="http://schemas.openxmlformats.org/officeDocument/2006/custom-properties" xmlns:vt="http://schemas.openxmlformats.org/officeDocument/2006/docPropsVTypes"/>
</file>