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Chow-style structural break test estimates a linear model and finds breakpoints using F statistics. In this tutorial we:</w:t>
      </w:r>
    </w:p>
    <w:p>
      <w:pPr>
        <w:pStyle w:val="Compact"/>
        <w:numPr>
          <w:ilvl w:val="0"/>
          <w:numId w:val="1001"/>
        </w:numPr>
      </w:pPr>
      <w:r>
        <w:t xml:space="preserve">Load and visualize a simple change-point dataset</w:t>
      </w:r>
    </w:p>
    <w:p>
      <w:pPr>
        <w:pStyle w:val="Compact"/>
        <w:numPr>
          <w:ilvl w:val="0"/>
          <w:numId w:val="1001"/>
        </w:numPr>
      </w:pPr>
      <w:r>
        <w:t xml:space="preserve">Configure the Chow detector (</w:t>
      </w:r>
      <w:r>
        <w:rPr>
          <w:rStyle w:val="VerbatimChar"/>
        </w:rPr>
        <w:t xml:space="preserve">hcp_chow</w:t>
      </w:r>
      <w:r>
        <w:t xml:space="preserve">)</w:t>
      </w:r>
    </w:p>
    <w:p>
      <w:pPr>
        <w:pStyle w:val="Compact"/>
        <w:numPr>
          <w:ilvl w:val="0"/>
          <w:numId w:val="1001"/>
        </w:numPr>
      </w:pPr>
      <w:r>
        <w:t xml:space="preserve">Inspect detections and evaluate against labels</w:t>
      </w:r>
    </w:p>
    <w:bookmarkEnd w:id="20"/>
    <w:bookmarkStart w:id="21" w:name="method-at-a-glance"/>
    <w:p>
      <w:pPr>
        <w:pStyle w:val="Heading2"/>
      </w:pPr>
      <w:r>
        <w:t xml:space="preserve">Method at a glance</w:t>
      </w:r>
    </w:p>
    <w:p>
      <w:pPr>
        <w:pStyle w:val="FirstParagraph"/>
      </w:pPr>
      <w:r>
        <w:t xml:space="preserve">Chow tests: Chow tests for structural breaks in linear models using F-statistics over candidate breakpoints and returns estimated break locations. Harbinger wraps</w:t>
      </w:r>
      <w:r>
        <w:t xml:space="preserve"> </w:t>
      </w:r>
      <w:r>
        <w:rPr>
          <w:rStyle w:val="VerbatimChar"/>
        </w:rPr>
        <w:t xml:space="preserve">strucchange</w:t>
      </w:r>
      <w:r>
        <w:t xml:space="preserve"> </w:t>
      </w:r>
      <w:r>
        <w:t xml:space="preserve">F-stats/breakpoints.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4-structural-break-hcp_chow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Chow detector</w:t>
      </w:r>
      <w:r>
        <w:br/>
      </w:r>
      <w:r>
        <w:rPr>
          <w:rStyle w:val="NormalTok"/>
        </w:rPr>
        <w:t xml:space="preserve">model </w:t>
      </w:r>
      <w:r>
        <w:rPr>
          <w:rStyle w:val="OtherTok"/>
        </w:rPr>
        <w:t xml:space="preserve">&lt;-</w:t>
      </w:r>
      <w:r>
        <w:rPr>
          <w:rStyle w:val="NormalTok"/>
        </w:rPr>
        <w:t xml:space="preserve"> </w:t>
      </w:r>
      <w:r>
        <w:rPr>
          <w:rStyle w:val="FunctionTok"/>
        </w:rPr>
        <w:t xml:space="preserve">hcp_chow</w:t>
      </w:r>
      <w:r>
        <w:rPr>
          <w:rStyle w:val="NormalTok"/>
        </w:rPr>
        <w:t xml:space="preserve">()</w:t>
      </w:r>
    </w:p>
    <w:p>
      <w:pPr>
        <w:pStyle w:val="SourceCode"/>
      </w:pPr>
      <w:r>
        <w:rPr>
          <w:rStyle w:val="CommentTok"/>
        </w:rPr>
        <w:t xml:space="preserve"># Fit the detector (no training required)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changepoint</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4-structural-break-hcp_chow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3"/>
        </w:numPr>
      </w:pPr>
      <w:r>
        <w:t xml:space="preserve">Zeileis, A., Leisch, F., Kleiber, C., Hornik, K. (2002). strucchange: An R package for testing for structural change in linear regression models. Journal of Statistical Software, 7(2).</w:t>
      </w:r>
      <w:r>
        <w:t xml:space="preserve"> </w:t>
      </w:r>
      <w:hyperlink r:id="rId37">
        <w:r>
          <w:rPr>
            <w:rStyle w:val="Hyperlink"/>
          </w:rPr>
          <w:t xml:space="preserve">doi:10.18637/jss.v007.i02</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18637/jss.v007.i02" TargetMode="External" /></Relationships>
</file>

<file path=word/_rels/footnotes.xml.rels><?xml version="1.0" encoding="UTF-8"?><Relationships xmlns="http://schemas.openxmlformats.org/package/2006/relationships"><Relationship Type="http://schemas.openxmlformats.org/officeDocument/2006/relationships/hyperlink" Id="rId37" Target="doi:10.18637/jss.v007.i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2026-03-12T21:00:51Z</dcterms:created>
  <dcterms:modified xsi:type="dcterms:W3CDTF">2026-03-12T21:00:51Z</dcterms:modified>
</cp:coreProperties>
</file>

<file path=docProps/custom.xml><?xml version="1.0" encoding="utf-8"?>
<Properties xmlns="http://schemas.openxmlformats.org/officeDocument/2006/custom-properties" xmlns:vt="http://schemas.openxmlformats.org/officeDocument/2006/docPropsVTypes"/>
</file>