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dfr_inactive Example</w:t>
      </w:r>
    </w:p>
    <w:p>
      <w:pPr>
        <w:pStyle w:val="Heading1"/>
      </w:pPr>
      <w:bookmarkStart w:id="9" w:name="_f9e3f63f872c911ef334cd43177b37e907bb4af"/>
      <w:r>
        <w:t xml:space="preserve">Inactive Baseline Example</w:t>
      </w:r>
      <w:bookmarkEnd w:id="9"/>
    </w:p>
    <w:p>
      <w:pPr>
        <w:pStyle w:val="FirstParagraph"/>
      </w:pPr>
      <w:r>
        <w:rPr>
          <w:rStyle w:val="VerbatimChar"/>
        </w:rPr>
        <w:t xml:space="preserve">dfr_inactive()</w:t>
      </w:r>
      <w:r>
        <w:t xml:space="preserve"> </w:t>
      </w:r>
      <w:r>
        <w:t xml:space="preserve">is a dummy detector that never reports a drift. It does not monitor anything; it exists as a lower baseline, so that the benefit of a real detector can be measured against a model that is never retrained.</w:t>
      </w:r>
    </w:p>
    <w:p>
      <w:pPr>
        <w:pStyle w:val="Heading2"/>
      </w:pPr>
      <w:bookmarkStart w:id="10" w:name="_aeb2b460d11636a1ae2dd54b28d50ba9b6c3451"/>
      <w:r>
        <w:t xml:space="preserve">Learning goal</w:t>
      </w:r>
      <w:bookmarkEnd w:id="10"/>
    </w:p>
    <w:p>
      <w:pPr>
        <w:pStyle w:val="FirstParagraph"/>
      </w:pPr>
      <w:r>
        <w:t xml:space="preserve">This example shows that the inactive baseline follows the same streaming loop as every other detector, so it can replace any detector in an experiment without changing the surrounding code.</w:t>
      </w:r>
    </w:p>
    <w:p>
      <w:pPr>
        <w:pStyle w:val="SourceCode"/>
      </w:pPr>
      <w:r>
        <w:rPr>
          <w:rStyle w:val="CommentTok"/>
        </w:rPr>
        <w:t xml:space="preserve"># Load Heimdall and the synthetic stream example.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for reproducibility.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numeric stream used in this example.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uv_virtual_drift</w:t>
      </w:r>
    </w:p>
    <w:p>
      <w:pPr>
        <w:pStyle w:val="SourceCode"/>
      </w:pPr>
      <w:r>
        <w:rPr>
          <w:rStyle w:val="CommentTok"/>
        </w:rPr>
        <w:t xml:space="preserve"># Plot the stream; it has four known change points.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w/examples/1_detection/doc/dfr_inactive_files/figure-docx/unnamed-chunk-4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the inactive baseline.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dfr_inactive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Run the usual streaming loop.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The baseline never reports a drift, whatever the stream.</w:t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[1] idx   event type </w:t>
      </w:r>
      <w:r>
        <w:br/>
      </w:r>
      <w:r>
        <w:rPr>
          <w:rStyle w:val="VerbatimChar"/>
        </w:rPr>
        <w:t xml:space="preserve">## &lt;0 rows&gt; (or 0-length row.names)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CommentTok"/>
        </w:rPr>
        <w:t xml:space="preserve"># The known change points are still there; the baseline simply ignores them.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/w/examples/1_detection/doc/dfr_inactive_files/figure-docx/unnamed-chunk-8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'Successfull run at'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()))</w:t>
      </w:r>
    </w:p>
    <w:p>
      <w:pPr>
        <w:pStyle w:val="SourceCode"/>
      </w:pPr>
      <w:r>
        <w:rPr>
          <w:rStyle w:val="VerbatimChar"/>
        </w:rPr>
        <w:t xml:space="preserve">## [1] "Successfull run at 2026-10-16 10:26:00.756721"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dfr_inactive Example</dc:title>
  <dc:creator/>
  <cp:keywords/>
  <dcterms:created xsi:type="dcterms:W3CDTF">2026-10-16T10:26:00Z</dcterms:created>
  <dcterms:modified xsi:type="dcterms:W3CDTF">2026-10-16T10:26:00Z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