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dfr_kldist Example</w:t>
      </w:r>
    </w:p>
    <w:p>
      <w:pPr>
        <w:pStyle w:val="Heading1"/>
      </w:pPr>
      <w:bookmarkStart w:id="9" w:name="_d5368b6dd7f16969088f08ec8e0337d4df51450"/>
      <w:r>
        <w:t xml:space="preserve">KLDIST Example</w:t>
      </w:r>
      <w:bookmarkEnd w:id="9"/>
    </w:p>
    <w:p>
      <w:pPr>
        <w:pStyle w:val="FirstParagraph"/>
      </w:pPr>
      <w:r>
        <w:t xml:space="preserve">This detector compares historical and recent windows through the Kullback-Leibler divergence. It is a direct way to monitor whether the observed distribution itself is changing over time.</w:t>
      </w:r>
    </w:p>
    <w:p>
      <w:pPr>
        <w:pStyle w:val="BodyText"/>
      </w:pPr>
      <w:r>
        <w:t xml:space="preserve">In this example, KLDIST is used for</w:t>
      </w:r>
      <w:r>
        <w:t xml:space="preserve"> </w:t>
      </w:r>
      <w:r>
        <w:rPr>
          <w:b/>
          <w:bCs/>
        </w:rPr>
        <w:t xml:space="preserve">virtual concept drift</w:t>
      </w:r>
      <w:r>
        <w:t xml:space="preserve"> </w:t>
      </w:r>
      <w:r>
        <w:t xml:space="preserve">detection.</w:t>
      </w:r>
    </w:p>
    <w:p>
      <w:pPr>
        <w:pStyle w:val="BodyText"/>
      </w:pPr>
      <w:r>
        <w:t xml:space="preserve">Reference: Kullback, S., and Leibler, R. A. (1951).</w:t>
      </w:r>
      <w:r>
        <w:t xml:space="preserve"> </w:t>
      </w:r>
      <w:r>
        <w:rPr>
          <w:i/>
          <w:iCs/>
        </w:rPr>
        <w:t xml:space="preserve">On information and sufficiency</w:t>
      </w:r>
      <w:r>
        <w:t xml:space="preserve">. The Annals of Mathematical Statistics, 22(1), 79-86.</w:t>
      </w:r>
      <w:r>
        <w:t xml:space="preserve"> </w:t>
      </w:r>
      <w:hyperlink r:id="rId10">
        <w:r>
          <w:rPr>
            <w:rStyle w:val="Hyperlink"/>
          </w:rPr>
          <w:t xml:space="preserve">doi:10.1214/aoms/1177729694</w:t>
        </w:r>
      </w:hyperlink>
    </w:p>
    <w:p>
      <w:pPr>
        <w:pStyle w:val="Heading2"/>
      </w:pPr>
      <w:bookmarkStart w:id="11" w:name="_aeb2b460d11636a1ae2dd54b28d50ba9b6c3451"/>
      <w:r>
        <w:t xml:space="preserve">Learning goal</w:t>
      </w:r>
      <w:bookmarkEnd w:id="11"/>
    </w:p>
    <w:p>
      <w:pPr>
        <w:pStyle w:val="FirstParagraph"/>
      </w:pPr>
      <w:r>
        <w:t xml:space="preserve">This example is useful for users who want a distribution-comparison detector with a simple streaming interface.</w:t>
      </w:r>
    </w:p>
    <w:p>
      <w:pPr>
        <w:pStyle w:val="SourceCode"/>
      </w:pPr>
      <w:r>
        <w:rPr>
          <w:rStyle w:val="CommentTok"/>
        </w:rPr>
        <w:t xml:space="preserve"># Load Heimdall and the example data stream.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to keep the example reproducible.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univariate stream monitored in this walkthrough.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uv_virtual_drift</w:t>
      </w:r>
    </w:p>
    <w:p>
      <w:pPr>
        <w:pStyle w:val="SourceCode"/>
      </w:pPr>
      <w:r>
        <w:rPr>
          <w:rStyle w:val="CommentTok"/>
        </w:rPr>
        <w:t xml:space="preserve"># Plot the monitored numeric signal before detection.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w/examples/1_detection/doc/dfr_kldist_files/figure-docx/unnamed-chunk-4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the KL-divergence-based detector.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dfr_kldist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window_size=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threshold=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Update the detector sequentially and store drift alarms.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serie[i, 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drop=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Print the points where KLDIST detected drift.</w:t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145 145  TRUE drift</w:t>
      </w:r>
      <w:r>
        <w:br/>
      </w:r>
      <w:r>
        <w:rPr>
          <w:rStyle w:val="VerbatimChar"/>
        </w:rPr>
        <w:t xml:space="preserve">## 245 245  TRUE drift</w:t>
      </w:r>
      <w:r>
        <w:br/>
      </w:r>
      <w:r>
        <w:rPr>
          <w:rStyle w:val="VerbatimChar"/>
        </w:rPr>
        <w:t xml:space="preserve">## 345 345  TRUE drift</w:t>
      </w:r>
      <w:r>
        <w:br/>
      </w:r>
      <w:r>
        <w:rPr>
          <w:rStyle w:val="VerbatimChar"/>
        </w:rPr>
        <w:t xml:space="preserve">## 445 445  TRUE drift</w:t>
      </w:r>
    </w:p>
    <w:p>
      <w:pPr>
        <w:pStyle w:val="SourceCode"/>
      </w:pPr>
      <w:r>
        <w:rPr>
          <w:rStyle w:val="CommentTok"/>
        </w:rPr>
        <w:t xml:space="preserve"># Overlay the detected drifts on the original numeric stream.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w/examples/1_detection/doc/dfr_kldist_files/figure-docx/unnamed-chunk-8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hyperlink" Id="rId10" Target="doi:10.1214/aoms/117772969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oi:10.1214/aoms/117772969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dfr_kldist Example</dc:title>
  <dc:creator/>
  <cp:keywords/>
  <dcterms:created xsi:type="dcterms:W3CDTF">2026-10-16T10:26:02Z</dcterms:created>
  <dcterms:modified xsi:type="dcterms:W3CDTF">2026-10-16T10:26:02Z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